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06628" w14:textId="77777777" w:rsidR="00617584" w:rsidRPr="003C6F29" w:rsidRDefault="00617584" w:rsidP="00A710FB">
      <w:pPr>
        <w:spacing w:after="0" w:line="240" w:lineRule="auto"/>
        <w:jc w:val="center"/>
        <w:rPr>
          <w:sz w:val="36"/>
          <w:szCs w:val="36"/>
        </w:rPr>
      </w:pPr>
      <w:bookmarkStart w:id="0" w:name="_GoBack"/>
      <w:bookmarkEnd w:id="0"/>
      <w:r w:rsidRPr="003C6F29">
        <w:rPr>
          <w:sz w:val="36"/>
          <w:szCs w:val="36"/>
        </w:rPr>
        <w:t xml:space="preserve">Information for </w:t>
      </w:r>
      <w:r w:rsidR="00696BD9">
        <w:rPr>
          <w:sz w:val="36"/>
          <w:szCs w:val="36"/>
        </w:rPr>
        <w:t>Evaluators</w:t>
      </w:r>
      <w:r w:rsidRPr="003C6F29">
        <w:rPr>
          <w:sz w:val="36"/>
          <w:szCs w:val="36"/>
        </w:rPr>
        <w:t xml:space="preserve"> for </w:t>
      </w:r>
      <w:r w:rsidRPr="00CC3C04">
        <w:rPr>
          <w:sz w:val="36"/>
          <w:szCs w:val="36"/>
        </w:rPr>
        <w:t>Medical School</w:t>
      </w:r>
      <w:r w:rsidR="00CC3C04">
        <w:rPr>
          <w:sz w:val="36"/>
          <w:szCs w:val="36"/>
        </w:rPr>
        <w:t xml:space="preserve"> Applications</w:t>
      </w:r>
    </w:p>
    <w:p w14:paraId="78CBE578" w14:textId="22488484" w:rsidR="00617584" w:rsidRPr="003C6F29" w:rsidRDefault="00617584" w:rsidP="00E81608">
      <w:pPr>
        <w:spacing w:after="0" w:line="240" w:lineRule="auto"/>
        <w:ind w:left="-270"/>
        <w:jc w:val="center"/>
        <w:rPr>
          <w:sz w:val="36"/>
          <w:szCs w:val="36"/>
        </w:rPr>
      </w:pPr>
      <w:r w:rsidRPr="003C6F29">
        <w:rPr>
          <w:sz w:val="36"/>
          <w:szCs w:val="36"/>
        </w:rPr>
        <w:t>Spring</w:t>
      </w:r>
      <w:r w:rsidR="00CC3C04">
        <w:rPr>
          <w:sz w:val="36"/>
          <w:szCs w:val="36"/>
        </w:rPr>
        <w:t>,</w:t>
      </w:r>
      <w:r w:rsidRPr="003C6F29">
        <w:rPr>
          <w:sz w:val="36"/>
          <w:szCs w:val="36"/>
        </w:rPr>
        <w:t xml:space="preserve"> Summer</w:t>
      </w:r>
      <w:r w:rsidR="00CC3C04">
        <w:rPr>
          <w:sz w:val="36"/>
          <w:szCs w:val="36"/>
        </w:rPr>
        <w:t xml:space="preserve"> &amp; Fall</w:t>
      </w:r>
      <w:r w:rsidRPr="003C6F29">
        <w:rPr>
          <w:sz w:val="36"/>
          <w:szCs w:val="36"/>
        </w:rPr>
        <w:t xml:space="preserve"> 20</w:t>
      </w:r>
      <w:r w:rsidR="00A3193C">
        <w:rPr>
          <w:sz w:val="36"/>
          <w:szCs w:val="36"/>
        </w:rPr>
        <w:t>21</w:t>
      </w:r>
    </w:p>
    <w:p w14:paraId="412F1DBC" w14:textId="77777777" w:rsidR="003561A0" w:rsidRDefault="003561A0" w:rsidP="00E81608">
      <w:pPr>
        <w:spacing w:after="0" w:line="240" w:lineRule="auto"/>
        <w:ind w:left="-270"/>
        <w:jc w:val="center"/>
        <w:rPr>
          <w:sz w:val="36"/>
          <w:szCs w:val="36"/>
        </w:rPr>
      </w:pPr>
      <w:r w:rsidRPr="003C6F29">
        <w:rPr>
          <w:sz w:val="36"/>
          <w:szCs w:val="36"/>
        </w:rPr>
        <w:t>UM Health Professions Advising Office (HPAO)</w:t>
      </w:r>
    </w:p>
    <w:p w14:paraId="479499ED" w14:textId="77777777" w:rsidR="00CB0C82" w:rsidRDefault="00443C40" w:rsidP="00CB0C82">
      <w:pPr>
        <w:spacing w:after="0" w:line="240" w:lineRule="auto"/>
        <w:jc w:val="center"/>
      </w:pPr>
      <w:hyperlink r:id="rId5" w:history="1">
        <w:r w:rsidR="00CB0C82" w:rsidRPr="001B261D">
          <w:rPr>
            <w:rStyle w:val="Hyperlink"/>
          </w:rPr>
          <w:t>HPAO@olemiss.edu</w:t>
        </w:r>
      </w:hyperlink>
      <w:r w:rsidR="00CB0C82">
        <w:rPr>
          <w:rStyle w:val="Hyperlink"/>
        </w:rPr>
        <w:t xml:space="preserve"> </w:t>
      </w:r>
      <w:r w:rsidR="00CB0C82" w:rsidRPr="00CB0C82">
        <w:rPr>
          <w:b/>
          <w:sz w:val="28"/>
          <w:szCs w:val="28"/>
        </w:rPr>
        <w:t>∙</w:t>
      </w:r>
      <w:r w:rsidR="00CB0C82">
        <w:rPr>
          <w:b/>
          <w:sz w:val="28"/>
          <w:szCs w:val="28"/>
        </w:rPr>
        <w:t xml:space="preserve"> </w:t>
      </w:r>
      <w:r w:rsidR="00CB0C82">
        <w:t xml:space="preserve">662-915-1674 </w:t>
      </w:r>
      <w:r w:rsidR="00CB0C82" w:rsidRPr="00CB0C82">
        <w:rPr>
          <w:b/>
          <w:sz w:val="28"/>
          <w:szCs w:val="28"/>
        </w:rPr>
        <w:t>∙</w:t>
      </w:r>
      <w:r w:rsidR="00CB0C82">
        <w:rPr>
          <w:b/>
          <w:sz w:val="28"/>
          <w:szCs w:val="28"/>
        </w:rPr>
        <w:t xml:space="preserve"> </w:t>
      </w:r>
      <w:r w:rsidR="00CB0C82">
        <w:t xml:space="preserve">359 Martindale </w:t>
      </w:r>
      <w:r w:rsidR="00CB0C82">
        <w:tab/>
      </w:r>
    </w:p>
    <w:p w14:paraId="2AE1F0C4" w14:textId="77777777" w:rsidR="00CB0C82" w:rsidRPr="004A6903" w:rsidRDefault="00443C40" w:rsidP="00CB0C82">
      <w:pPr>
        <w:spacing w:after="0" w:line="240" w:lineRule="auto"/>
        <w:jc w:val="center"/>
        <w:rPr>
          <w:sz w:val="24"/>
          <w:szCs w:val="24"/>
        </w:rPr>
      </w:pPr>
      <w:hyperlink r:id="rId6" w:history="1">
        <w:r w:rsidR="00CB0C82" w:rsidRPr="004A6903">
          <w:rPr>
            <w:rStyle w:val="Hyperlink"/>
            <w:sz w:val="24"/>
            <w:szCs w:val="24"/>
          </w:rPr>
          <w:t>http://healthprofessions.olemiss.edu/</w:t>
        </w:r>
      </w:hyperlink>
      <w:r w:rsidR="00CB0C82" w:rsidRPr="004A6903">
        <w:rPr>
          <w:sz w:val="24"/>
          <w:szCs w:val="24"/>
        </w:rPr>
        <w:t xml:space="preserve"> </w:t>
      </w:r>
    </w:p>
    <w:p w14:paraId="38DE569C" w14:textId="77777777" w:rsidR="00C46BD9" w:rsidRDefault="00C46BD9" w:rsidP="00C46BD9">
      <w:pPr>
        <w:spacing w:after="0" w:line="240" w:lineRule="auto"/>
      </w:pPr>
    </w:p>
    <w:p w14:paraId="44AD7C7B" w14:textId="77777777" w:rsidR="00C46BD9" w:rsidRPr="004F4AC4" w:rsidRDefault="00CB0C82" w:rsidP="00C46BD9">
      <w:pPr>
        <w:spacing w:after="0" w:line="240" w:lineRule="auto"/>
        <w:rPr>
          <w:b/>
        </w:rPr>
      </w:pPr>
      <w:r w:rsidRPr="00B12A73">
        <w:rPr>
          <w:noProof/>
          <w:sz w:val="24"/>
          <w:szCs w:val="24"/>
        </w:rPr>
        <mc:AlternateContent>
          <mc:Choice Requires="wps">
            <w:drawing>
              <wp:anchor distT="0" distB="0" distL="114300" distR="114300" simplePos="0" relativeHeight="251657216" behindDoc="0" locked="0" layoutInCell="1" allowOverlap="1" wp14:anchorId="5125A93B" wp14:editId="2CDA13A7">
                <wp:simplePos x="0" y="0"/>
                <wp:positionH relativeFrom="column">
                  <wp:posOffset>-19050</wp:posOffset>
                </wp:positionH>
                <wp:positionV relativeFrom="paragraph">
                  <wp:posOffset>170180</wp:posOffset>
                </wp:positionV>
                <wp:extent cx="6153150" cy="137541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375410"/>
                        </a:xfrm>
                        <a:prstGeom prst="rect">
                          <a:avLst/>
                        </a:prstGeom>
                        <a:solidFill>
                          <a:srgbClr val="FFFFFF"/>
                        </a:solidFill>
                        <a:ln w="9525">
                          <a:solidFill>
                            <a:srgbClr val="000000"/>
                          </a:solidFill>
                          <a:miter lim="800000"/>
                          <a:headEnd/>
                          <a:tailEnd/>
                        </a:ln>
                      </wps:spPr>
                      <wps:txbx>
                        <w:txbxContent>
                          <w:p w14:paraId="481963DF" w14:textId="77777777" w:rsidR="00C46BD9" w:rsidRPr="00CB0C82" w:rsidRDefault="00C46BD9" w:rsidP="00CB0C82">
                            <w:pPr>
                              <w:spacing w:before="120"/>
                              <w:rPr>
                                <w:sz w:val="24"/>
                                <w:szCs w:val="24"/>
                              </w:rPr>
                            </w:pPr>
                            <w:r>
                              <w:t>Name of Applicant</w:t>
                            </w:r>
                            <w:r w:rsidR="00CB7CA3">
                              <w:t xml:space="preserve"> (printed)</w:t>
                            </w:r>
                            <w:r>
                              <w:t xml:space="preserve">: </w:t>
                            </w:r>
                            <w:r w:rsidRPr="00CB0C82">
                              <w:rPr>
                                <w:sz w:val="24"/>
                                <w:szCs w:val="24"/>
                              </w:rPr>
                              <w:t>___________________________________________________</w:t>
                            </w:r>
                          </w:p>
                          <w:p w14:paraId="11193602" w14:textId="77777777" w:rsidR="00C46BD9" w:rsidRDefault="00C46BD9">
                            <w:r>
                              <w:t>Recommendation Requested of: ____________________________________________</w:t>
                            </w:r>
                          </w:p>
                          <w:p w14:paraId="0F39B5F5" w14:textId="77777777" w:rsidR="00CB7CA3" w:rsidRDefault="00CB7CA3" w:rsidP="00CB7CA3">
                            <w:pPr>
                              <w:spacing w:after="0" w:line="240" w:lineRule="auto"/>
                            </w:pPr>
                            <w:r>
                              <w:t xml:space="preserve">          I hereby waive my rights of access to this requested confidential document, as provided in the Family Educational Rights and Privacy Act of 1974.  </w:t>
                            </w:r>
                          </w:p>
                          <w:p w14:paraId="34063991" w14:textId="77777777" w:rsidR="00CB7CA3" w:rsidRDefault="00CB7CA3" w:rsidP="00CB7CA3">
                            <w:pPr>
                              <w:spacing w:after="0" w:line="240" w:lineRule="auto"/>
                            </w:pPr>
                          </w:p>
                          <w:p w14:paraId="6DDB470A" w14:textId="77777777" w:rsidR="00CB7CA3" w:rsidRDefault="00CB7CA3" w:rsidP="00CB7CA3">
                            <w:pPr>
                              <w:spacing w:after="0" w:line="240" w:lineRule="auto"/>
                            </w:pPr>
                            <w:r>
                              <w:t>________________________________________________________________________________________</w:t>
                            </w:r>
                          </w:p>
                          <w:p w14:paraId="104142E5" w14:textId="77777777" w:rsidR="00CB7CA3" w:rsidRDefault="00CB7CA3">
                            <w:r>
                              <w:t>Applicant’s Signature</w:t>
                            </w:r>
                            <w:r>
                              <w:tab/>
                            </w:r>
                            <w:r>
                              <w:tab/>
                            </w:r>
                            <w:r>
                              <w:tab/>
                            </w:r>
                            <w:r>
                              <w:tab/>
                            </w:r>
                            <w:r>
                              <w:tab/>
                            </w:r>
                            <w:r>
                              <w:tab/>
                            </w:r>
                            <w:r>
                              <w:tab/>
                              <w:t>Date</w:t>
                            </w:r>
                          </w:p>
                          <w:p w14:paraId="32B01333" w14:textId="77777777" w:rsidR="00CB7CA3" w:rsidRDefault="00CB7CA3"/>
                          <w:p w14:paraId="27DD545C" w14:textId="77777777" w:rsidR="00CB7CA3" w:rsidRDefault="00CB7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3.4pt;width:484.5pt;height:10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">
                <v:textbox>
                  <w:txbxContent>
                    <w:p w:rsidR="00C46BD9" w:rsidRPr="00CB0C82" w:rsidRDefault="00C46BD9" w:rsidP="00CB0C82">
                      <w:pPr>
                        <w:spacing w:before="120"/>
                        <w:rPr>
                          <w:sz w:val="24"/>
                          <w:szCs w:val="24"/>
                        </w:rPr>
                      </w:pPr>
                      <w:r>
                        <w:t>Name of Applicant</w:t>
                      </w:r>
                      <w:r w:rsidR="00CB7CA3">
                        <w:t xml:space="preserve"> (printed)</w:t>
                      </w:r>
                      <w:r>
                        <w:t xml:space="preserve">: </w:t>
                      </w:r>
                      <w:r w:rsidRPr="00CB0C82">
                        <w:rPr>
                          <w:sz w:val="24"/>
                          <w:szCs w:val="24"/>
                        </w:rPr>
                        <w:t>___________________________________________________</w:t>
                      </w:r>
                    </w:p>
                    <w:p w:rsidR="00C46BD9" w:rsidRDefault="00C46BD9">
                      <w:r>
                        <w:t>Recommendation Requested of: ____________________________________________</w:t>
                      </w:r>
                    </w:p>
                    <w:p w:rsidR="00CB7CA3" w:rsidRDefault="00CB7CA3" w:rsidP="00CB7CA3">
                      <w:pPr>
                        <w:spacing w:after="0" w:line="240" w:lineRule="auto"/>
                      </w:pPr>
                      <w:r>
                        <w:t xml:space="preserve">          I hereby waive my rights of access to this requested confidential document, as provided in the Family Educational Rights and Privacy Act of 1974.  </w:t>
                      </w:r>
                    </w:p>
                    <w:p w:rsidR="00CB7CA3" w:rsidRDefault="00CB7CA3" w:rsidP="00CB7CA3">
                      <w:pPr>
                        <w:spacing w:after="0" w:line="240" w:lineRule="auto"/>
                      </w:pPr>
                    </w:p>
                    <w:p w:rsidR="00CB7CA3" w:rsidRDefault="00CB7CA3" w:rsidP="00CB7CA3">
                      <w:pPr>
                        <w:spacing w:after="0" w:line="240" w:lineRule="auto"/>
                      </w:pPr>
                      <w:r>
                        <w:t>________________________________________________________________________________________</w:t>
                      </w:r>
                    </w:p>
                    <w:p w:rsidR="00CB7CA3" w:rsidRDefault="00CB7CA3">
                      <w:r>
                        <w:t>Applicant’s Signature</w:t>
                      </w:r>
                      <w:r>
                        <w:tab/>
                      </w:r>
                      <w:r>
                        <w:tab/>
                      </w:r>
                      <w:r>
                        <w:tab/>
                      </w:r>
                      <w:r>
                        <w:tab/>
                      </w:r>
                      <w:r>
                        <w:tab/>
                      </w:r>
                      <w:r>
                        <w:tab/>
                      </w:r>
                      <w:r>
                        <w:tab/>
                        <w:t>Date</w:t>
                      </w:r>
                    </w:p>
                    <w:p w:rsidR="00CB7CA3" w:rsidRDefault="00CB7CA3"/>
                    <w:p w:rsidR="00CB7CA3" w:rsidRDefault="00CB7CA3"/>
                  </w:txbxContent>
                </v:textbox>
              </v:shape>
            </w:pict>
          </mc:Fallback>
        </mc:AlternateContent>
      </w:r>
      <w:r w:rsidR="00C46BD9" w:rsidRPr="00B12A73">
        <w:rPr>
          <w:b/>
          <w:sz w:val="24"/>
          <w:szCs w:val="24"/>
        </w:rPr>
        <w:t>This section to be completed by applicant.</w:t>
      </w:r>
    </w:p>
    <w:p w14:paraId="4E8D6468" w14:textId="77777777" w:rsidR="00C46BD9" w:rsidRDefault="00C46BD9" w:rsidP="00C46BD9">
      <w:pPr>
        <w:spacing w:after="0" w:line="240" w:lineRule="auto"/>
        <w:ind w:left="-90"/>
      </w:pPr>
    </w:p>
    <w:p w14:paraId="2151CEF0" w14:textId="77777777" w:rsidR="00C46BD9" w:rsidRDefault="00C46BD9" w:rsidP="00C46BD9">
      <w:pPr>
        <w:spacing w:after="0" w:line="240" w:lineRule="auto"/>
        <w:ind w:left="-90"/>
      </w:pPr>
    </w:p>
    <w:p w14:paraId="5A7C88E7" w14:textId="77777777" w:rsidR="00C46BD9" w:rsidRDefault="00C46BD9" w:rsidP="00C46BD9">
      <w:pPr>
        <w:spacing w:after="0" w:line="240" w:lineRule="auto"/>
        <w:ind w:left="-90"/>
      </w:pPr>
    </w:p>
    <w:p w14:paraId="769CFD33" w14:textId="77777777" w:rsidR="00C46BD9" w:rsidRDefault="00C46BD9" w:rsidP="00C46BD9">
      <w:pPr>
        <w:spacing w:after="0" w:line="240" w:lineRule="auto"/>
        <w:ind w:left="-90"/>
      </w:pPr>
    </w:p>
    <w:p w14:paraId="7FAA9452" w14:textId="77777777" w:rsidR="00C46BD9" w:rsidRDefault="00CB0C82" w:rsidP="00C46BD9">
      <w:pPr>
        <w:spacing w:after="0" w:line="240" w:lineRule="auto"/>
        <w:ind w:left="-90"/>
      </w:pPr>
      <w:r>
        <w:rPr>
          <w:noProof/>
        </w:rPr>
        <mc:AlternateContent>
          <mc:Choice Requires="wps">
            <w:drawing>
              <wp:anchor distT="0" distB="0" distL="114300" distR="114300" simplePos="0" relativeHeight="251658240" behindDoc="0" locked="0" layoutInCell="1" allowOverlap="1" wp14:anchorId="4530B1A1" wp14:editId="781B3DA9">
                <wp:simplePos x="0" y="0"/>
                <wp:positionH relativeFrom="column">
                  <wp:posOffset>114300</wp:posOffset>
                </wp:positionH>
                <wp:positionV relativeFrom="paragraph">
                  <wp:posOffset>85725</wp:posOffset>
                </wp:positionV>
                <wp:extent cx="121920" cy="160020"/>
                <wp:effectExtent l="0" t="0" r="11430"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0020"/>
                        </a:xfrm>
                        <a:prstGeom prst="rect">
                          <a:avLst/>
                        </a:prstGeom>
                        <a:solidFill>
                          <a:srgbClr val="FFFFFF"/>
                        </a:solidFill>
                        <a:ln w="9525">
                          <a:solidFill>
                            <a:srgbClr val="000000"/>
                          </a:solidFill>
                          <a:miter lim="800000"/>
                          <a:headEnd/>
                          <a:tailEnd/>
                        </a:ln>
                      </wps:spPr>
                      <wps:txbx>
                        <w:txbxContent>
                          <w:p w14:paraId="4531A47F" w14:textId="77777777" w:rsidR="00C46BD9" w:rsidRDefault="00C46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6.75pt;width:9.6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">
                <v:textbox>
                  <w:txbxContent>
                    <w:p w:rsidR="00C46BD9" w:rsidRDefault="00C46BD9"/>
                  </w:txbxContent>
                </v:textbox>
              </v:shape>
            </w:pict>
          </mc:Fallback>
        </mc:AlternateContent>
      </w:r>
    </w:p>
    <w:p w14:paraId="4E09054D" w14:textId="77777777" w:rsidR="00C46BD9" w:rsidRDefault="00C46BD9" w:rsidP="00C46BD9">
      <w:pPr>
        <w:spacing w:after="0" w:line="240" w:lineRule="auto"/>
        <w:ind w:left="-90"/>
      </w:pPr>
    </w:p>
    <w:p w14:paraId="4B1D2A06" w14:textId="77777777" w:rsidR="00C46BD9" w:rsidRDefault="00C46BD9" w:rsidP="00C46BD9">
      <w:pPr>
        <w:spacing w:after="0" w:line="240" w:lineRule="auto"/>
        <w:ind w:left="-90"/>
      </w:pPr>
    </w:p>
    <w:p w14:paraId="38E1F3DC" w14:textId="77777777" w:rsidR="00C46BD9" w:rsidRDefault="00C46BD9" w:rsidP="00C46BD9">
      <w:pPr>
        <w:spacing w:after="0" w:line="240" w:lineRule="auto"/>
        <w:ind w:left="-90"/>
      </w:pPr>
    </w:p>
    <w:p w14:paraId="4F5503EE" w14:textId="77777777" w:rsidR="00CB7CA3" w:rsidRDefault="00CB7CA3" w:rsidP="00C46BD9">
      <w:pPr>
        <w:spacing w:after="0" w:line="240" w:lineRule="auto"/>
        <w:ind w:left="-90"/>
      </w:pPr>
    </w:p>
    <w:p w14:paraId="0B84A678" w14:textId="77777777" w:rsidR="00CB7CA3" w:rsidRDefault="00CB7CA3" w:rsidP="00C46BD9">
      <w:pPr>
        <w:spacing w:after="0" w:line="240" w:lineRule="auto"/>
        <w:ind w:left="-90"/>
      </w:pPr>
    </w:p>
    <w:p w14:paraId="7AF2F75F" w14:textId="77777777" w:rsidR="00241445" w:rsidRDefault="00241445" w:rsidP="00C46BD9">
      <w:pPr>
        <w:spacing w:after="0" w:line="240" w:lineRule="auto"/>
        <w:ind w:left="-90"/>
      </w:pPr>
      <w:r>
        <w:t>Letters of Evaluation are important components of any application to medical school, and your willingness to do this is a valuable</w:t>
      </w:r>
      <w:r w:rsidR="001047C7">
        <w:t xml:space="preserve"> contribution.  </w:t>
      </w:r>
      <w:r>
        <w:t xml:space="preserve">The HPAO has offered advice to students on how to be professional </w:t>
      </w:r>
      <w:r w:rsidR="004F7D7D">
        <w:t xml:space="preserve">when contacting you for a letter, and on instructions for submission of your letters.   </w:t>
      </w:r>
      <w:r w:rsidR="00A00130">
        <w:t>The HPAO is also available to help you---please contact us</w:t>
      </w:r>
      <w:r w:rsidR="00255698">
        <w:t xml:space="preserve"> with </w:t>
      </w:r>
      <w:r w:rsidR="00A00130">
        <w:t>your questions or comments.</w:t>
      </w:r>
    </w:p>
    <w:p w14:paraId="5608F70A" w14:textId="77777777" w:rsidR="00920A3C" w:rsidRDefault="00920A3C" w:rsidP="00C46BD9">
      <w:pPr>
        <w:spacing w:after="0" w:line="240" w:lineRule="auto"/>
        <w:ind w:left="-90"/>
      </w:pPr>
    </w:p>
    <w:p w14:paraId="30FA1A78" w14:textId="6D5AC898" w:rsidR="004F4AC4" w:rsidRDefault="004F4AC4" w:rsidP="00C46BD9">
      <w:pPr>
        <w:spacing w:after="0" w:line="240" w:lineRule="auto"/>
        <w:ind w:left="-90"/>
      </w:pPr>
      <w:r>
        <w:t xml:space="preserve">Students are not able to initiate their medical school application until May of each year; therefore, letters </w:t>
      </w:r>
      <w:r w:rsidRPr="00316CEB">
        <w:rPr>
          <w:u w:val="single"/>
        </w:rPr>
        <w:t>cannot</w:t>
      </w:r>
      <w:r>
        <w:t xml:space="preserve"> be </w:t>
      </w:r>
      <w:r w:rsidR="00B20EAE">
        <w:t xml:space="preserve">formally </w:t>
      </w:r>
      <w:r>
        <w:t>submitted before May</w:t>
      </w:r>
      <w:r w:rsidR="00B22671">
        <w:t xml:space="preserve"> 28</w:t>
      </w:r>
      <w:r>
        <w:t>.</w:t>
      </w:r>
      <w:r w:rsidR="00255698">
        <w:t xml:space="preserve">  </w:t>
      </w:r>
      <w:r w:rsidR="00255698" w:rsidRPr="00920A3C">
        <w:rPr>
          <w:u w:val="single"/>
        </w:rPr>
        <w:t>The HPAO can submit your letters for you, but we must have all accompanying documentation and forms that the student provided to you, including th</w:t>
      </w:r>
      <w:r w:rsidR="00CB0C82">
        <w:rPr>
          <w:u w:val="single"/>
        </w:rPr>
        <w:t xml:space="preserve">is </w:t>
      </w:r>
      <w:r w:rsidR="00255698" w:rsidRPr="00920A3C">
        <w:rPr>
          <w:u w:val="single"/>
        </w:rPr>
        <w:t>signed waiver and the letter request form</w:t>
      </w:r>
      <w:r w:rsidR="00CB0C82">
        <w:rPr>
          <w:u w:val="single"/>
        </w:rPr>
        <w:t xml:space="preserve"> from AMCAS, AAOCMAS, and/or TMDSAS</w:t>
      </w:r>
      <w:r w:rsidR="00255698" w:rsidRPr="00920A3C">
        <w:rPr>
          <w:u w:val="single"/>
        </w:rPr>
        <w:t>.</w:t>
      </w:r>
    </w:p>
    <w:p w14:paraId="05D62D49" w14:textId="77777777" w:rsidR="00255698" w:rsidRDefault="00255698" w:rsidP="00C46BD9">
      <w:pPr>
        <w:spacing w:after="0" w:line="240" w:lineRule="auto"/>
        <w:ind w:left="-90"/>
      </w:pPr>
    </w:p>
    <w:p w14:paraId="04940C22" w14:textId="77777777" w:rsidR="000338AF" w:rsidRPr="00B12A73" w:rsidRDefault="000338AF" w:rsidP="000338AF">
      <w:pPr>
        <w:spacing w:after="0" w:line="240" w:lineRule="auto"/>
        <w:ind w:left="-90"/>
        <w:rPr>
          <w:b/>
          <w:sz w:val="28"/>
          <w:szCs w:val="28"/>
          <w:u w:val="single"/>
        </w:rPr>
      </w:pPr>
      <w:r w:rsidRPr="00B12A73">
        <w:rPr>
          <w:b/>
          <w:sz w:val="28"/>
          <w:szCs w:val="28"/>
          <w:u w:val="single"/>
        </w:rPr>
        <w:t xml:space="preserve">Writing your letter of evaluation: </w:t>
      </w:r>
    </w:p>
    <w:p w14:paraId="3EA23A2F" w14:textId="77777777" w:rsidR="000338AF" w:rsidRPr="002877C7" w:rsidRDefault="000338AF" w:rsidP="000338AF">
      <w:pPr>
        <w:spacing w:after="0" w:line="240" w:lineRule="auto"/>
        <w:ind w:left="-90"/>
      </w:pPr>
      <w:r w:rsidRPr="006D4D35">
        <w:rPr>
          <w:b/>
        </w:rPr>
        <w:t>Your letter must be on off</w:t>
      </w:r>
      <w:r w:rsidR="00AF3C47">
        <w:rPr>
          <w:b/>
        </w:rPr>
        <w:t>icial letter-head statione</w:t>
      </w:r>
      <w:r w:rsidR="00E41858" w:rsidRPr="006D4D35">
        <w:rPr>
          <w:b/>
        </w:rPr>
        <w:t xml:space="preserve">ry, </w:t>
      </w:r>
      <w:r w:rsidRPr="006D4D35">
        <w:rPr>
          <w:b/>
        </w:rPr>
        <w:t>signed by you,</w:t>
      </w:r>
      <w:r w:rsidR="00E41858" w:rsidRPr="006D4D35">
        <w:rPr>
          <w:b/>
        </w:rPr>
        <w:t xml:space="preserve"> dated, and should be a general letter that can apply to any medical school, </w:t>
      </w:r>
      <w:r w:rsidRPr="006D4D35">
        <w:rPr>
          <w:b/>
        </w:rPr>
        <w:t>addressed to “To whom it may concern”</w:t>
      </w:r>
      <w:r w:rsidR="00852142">
        <w:rPr>
          <w:b/>
        </w:rPr>
        <w:t xml:space="preserve"> or “Dear Admissions Committee.” </w:t>
      </w:r>
      <w:r w:rsidRPr="006D4D35">
        <w:rPr>
          <w:bCs/>
        </w:rPr>
        <w:t>The evaluator should mention the course(s) in which he/she taught the applicant</w:t>
      </w:r>
      <w:r w:rsidRPr="00771532">
        <w:rPr>
          <w:bCs/>
        </w:rPr>
        <w:t>.</w:t>
      </w:r>
      <w:r>
        <w:rPr>
          <w:bCs/>
        </w:rPr>
        <w:t xml:space="preserve">  </w:t>
      </w:r>
      <w:r w:rsidRPr="002877C7">
        <w:t xml:space="preserve">If you submit a letter, most medical schools (including UMMC) do </w:t>
      </w:r>
      <w:r w:rsidRPr="002877C7">
        <w:rPr>
          <w:u w:val="single"/>
        </w:rPr>
        <w:t>not</w:t>
      </w:r>
      <w:r w:rsidRPr="002877C7">
        <w:t xml:space="preserve"> require that you fill out </w:t>
      </w:r>
      <w:r w:rsidR="00CB0C82">
        <w:t>a rating form</w:t>
      </w:r>
      <w:r w:rsidRPr="002877C7">
        <w:t>.</w:t>
      </w:r>
      <w:r>
        <w:t xml:space="preserve">  If a form is required by a school, it is the responsibility of the student to provide you</w:t>
      </w:r>
      <w:r w:rsidR="00852142">
        <w:t xml:space="preserve"> with the specific form and submission instructions.</w:t>
      </w:r>
    </w:p>
    <w:p w14:paraId="709F0200" w14:textId="77777777" w:rsidR="000338AF" w:rsidRDefault="000338AF" w:rsidP="000338AF">
      <w:pPr>
        <w:spacing w:after="0" w:line="240" w:lineRule="auto"/>
        <w:ind w:left="-90"/>
        <w:rPr>
          <w:b/>
          <w:u w:val="single"/>
        </w:rPr>
      </w:pPr>
    </w:p>
    <w:p w14:paraId="1F1CAD8B" w14:textId="77777777" w:rsidR="006D4D35" w:rsidRPr="006D4D35" w:rsidRDefault="006D4D35" w:rsidP="006D4D35">
      <w:pPr>
        <w:spacing w:after="0" w:line="240" w:lineRule="auto"/>
        <w:ind w:left="-90"/>
        <w:rPr>
          <w:b/>
        </w:rPr>
      </w:pPr>
      <w:r w:rsidRPr="00B12A73">
        <w:t xml:space="preserve">The majority of medical schools in the US use an online medical school application program, AMCAS, AACOMAS, and/or TMDSAS. </w:t>
      </w:r>
      <w:r w:rsidR="00B12A73" w:rsidRPr="00B12A73">
        <w:t>AMCAS is the application system for applying to MD schools, AACOMAS is the application for applying to DO schools (osteopathic), and TMDSAS is the application for applying to most Texas schools (usually only students who are Texas resident</w:t>
      </w:r>
      <w:r w:rsidR="00771532">
        <w:t>s</w:t>
      </w:r>
      <w:r w:rsidR="00B12A73" w:rsidRPr="00B12A73">
        <w:t xml:space="preserve"> should apply via TMDSAS). </w:t>
      </w:r>
      <w:r w:rsidRPr="00B12A73">
        <w:t xml:space="preserve">The Association of American Medical Colleges (AAMC) has published guidelines for letter writers here: </w:t>
      </w:r>
      <w:hyperlink r:id="rId7" w:history="1">
        <w:r w:rsidRPr="000F3E37">
          <w:rPr>
            <w:rStyle w:val="Hyperlink"/>
            <w:b/>
          </w:rPr>
          <w:t>https://www.aamc.org/download/349990/data/lettersguidelinesbrochure.pdf</w:t>
        </w:r>
      </w:hyperlink>
      <w:r w:rsidRPr="006D4D35">
        <w:rPr>
          <w:b/>
        </w:rPr>
        <w:t xml:space="preserve"> </w:t>
      </w:r>
    </w:p>
    <w:p w14:paraId="2A3A6492" w14:textId="77777777" w:rsidR="006D4D35" w:rsidRDefault="006D4D35" w:rsidP="000338AF">
      <w:pPr>
        <w:spacing w:after="0" w:line="240" w:lineRule="auto"/>
        <w:ind w:left="-90"/>
        <w:rPr>
          <w:b/>
        </w:rPr>
      </w:pPr>
    </w:p>
    <w:p w14:paraId="1D30FBEC" w14:textId="77777777" w:rsidR="000338AF" w:rsidRDefault="000338AF" w:rsidP="00CD1C55">
      <w:pPr>
        <w:spacing w:after="0" w:line="240" w:lineRule="auto"/>
        <w:ind w:left="-90"/>
      </w:pPr>
      <w:r w:rsidRPr="000338AF">
        <w:rPr>
          <w:b/>
        </w:rPr>
        <w:t>The content of your letter</w:t>
      </w:r>
      <w:r w:rsidRPr="000A6964">
        <w:t xml:space="preserve"> of evaluation </w:t>
      </w:r>
      <w:r>
        <w:t xml:space="preserve">should address things like: </w:t>
      </w:r>
      <w:r w:rsidRPr="003C6F29">
        <w:rPr>
          <w:b/>
          <w:bCs/>
        </w:rPr>
        <w:t>personal characteristics</w:t>
      </w:r>
      <w:r w:rsidRPr="003C6F29">
        <w:t xml:space="preserve"> including honesty, integrity</w:t>
      </w:r>
      <w:r>
        <w:t>,</w:t>
      </w:r>
      <w:r w:rsidRPr="0093441D">
        <w:rPr>
          <w:rFonts w:cs="Arial"/>
        </w:rPr>
        <w:t xml:space="preserve"> awareness of ethics and values</w:t>
      </w:r>
      <w:r w:rsidRPr="0093441D">
        <w:t xml:space="preserve"> </w:t>
      </w:r>
      <w:r w:rsidRPr="003C6F29">
        <w:t xml:space="preserve">and motivation; </w:t>
      </w:r>
      <w:r w:rsidRPr="003C6F29">
        <w:rPr>
          <w:b/>
          <w:bCs/>
        </w:rPr>
        <w:t>interpersonal qualities</w:t>
      </w:r>
      <w:r w:rsidRPr="003C6F29">
        <w:t xml:space="preserve"> including attitude toward others, enthusiasm, teamwork, sense of </w:t>
      </w:r>
      <w:r w:rsidRPr="0093441D">
        <w:t>cooperation and</w:t>
      </w:r>
      <w:r w:rsidRPr="003C6F29">
        <w:t xml:space="preserve"> communication skills; and </w:t>
      </w:r>
      <w:r w:rsidRPr="003C6F29">
        <w:rPr>
          <w:b/>
          <w:bCs/>
        </w:rPr>
        <w:t>classroom abilities</w:t>
      </w:r>
      <w:r w:rsidRPr="003C6F29">
        <w:t xml:space="preserve"> such as work ethic, attendance and preparation for class assignments</w:t>
      </w:r>
      <w:r>
        <w:t xml:space="preserve">.  </w:t>
      </w:r>
      <w:r w:rsidRPr="003C6F29">
        <w:rPr>
          <w:bCs/>
        </w:rPr>
        <w:t>Above all, admissions committees seek information on an applicant’s approach to academic studies</w:t>
      </w:r>
      <w:r>
        <w:rPr>
          <w:bCs/>
        </w:rPr>
        <w:t>,</w:t>
      </w:r>
      <w:r w:rsidRPr="003C6F29">
        <w:rPr>
          <w:bCs/>
        </w:rPr>
        <w:t xml:space="preserve"> including how </w:t>
      </w:r>
      <w:r>
        <w:rPr>
          <w:bCs/>
        </w:rPr>
        <w:t>they</w:t>
      </w:r>
      <w:r w:rsidRPr="003C6F29">
        <w:rPr>
          <w:bCs/>
        </w:rPr>
        <w:t xml:space="preserve"> dealt with difficulties encountered along the way</w:t>
      </w:r>
      <w:r>
        <w:rPr>
          <w:bCs/>
        </w:rPr>
        <w:t xml:space="preserve"> or how they achieved success</w:t>
      </w:r>
      <w:r w:rsidRPr="003C6F29">
        <w:rPr>
          <w:bCs/>
        </w:rPr>
        <w:t xml:space="preserve">. </w:t>
      </w:r>
      <w:r w:rsidRPr="003C6F29">
        <w:rPr>
          <w:b/>
          <w:bCs/>
        </w:rPr>
        <w:t>Least helpful content</w:t>
      </w:r>
      <w:r w:rsidRPr="003C6F29">
        <w:t xml:space="preserve"> includes information </w:t>
      </w:r>
      <w:r w:rsidR="0043163E">
        <w:t>that can be c</w:t>
      </w:r>
      <w:r>
        <w:t>leaned from</w:t>
      </w:r>
      <w:r w:rsidRPr="003C6F29">
        <w:t xml:space="preserve"> transcript</w:t>
      </w:r>
      <w:r>
        <w:t xml:space="preserve">s or resumes.   </w:t>
      </w:r>
      <w:r w:rsidR="006D4D35">
        <w:t xml:space="preserve"> </w:t>
      </w:r>
      <w:r w:rsidR="004F4AC4">
        <w:t>Admissions committees place more value on the quality</w:t>
      </w:r>
      <w:r w:rsidR="00B20EAE">
        <w:t>, not the length, of a letter</w:t>
      </w:r>
      <w:r w:rsidR="004F4AC4">
        <w:t>.</w:t>
      </w:r>
    </w:p>
    <w:p w14:paraId="7B3D6020" w14:textId="77777777" w:rsidR="004F4AC4" w:rsidRDefault="004F4AC4" w:rsidP="00CD1C55">
      <w:pPr>
        <w:spacing w:after="0" w:line="240" w:lineRule="auto"/>
        <w:ind w:left="-90"/>
      </w:pPr>
    </w:p>
    <w:p w14:paraId="7C9DB231" w14:textId="77777777" w:rsidR="00B12A73" w:rsidRDefault="00B12A73" w:rsidP="00CD1C55">
      <w:pPr>
        <w:spacing w:after="0" w:line="240" w:lineRule="auto"/>
        <w:ind w:left="-90"/>
      </w:pPr>
    </w:p>
    <w:p w14:paraId="48CA0AB2" w14:textId="77777777" w:rsidR="00B12A73" w:rsidRDefault="00B12A73" w:rsidP="00CD1C55">
      <w:pPr>
        <w:spacing w:after="0" w:line="240" w:lineRule="auto"/>
        <w:ind w:left="-90"/>
      </w:pPr>
    </w:p>
    <w:p w14:paraId="0A09231D" w14:textId="77777777" w:rsidR="002E0673" w:rsidRDefault="002E0673" w:rsidP="00CD1C55">
      <w:pPr>
        <w:spacing w:after="0" w:line="240" w:lineRule="auto"/>
        <w:ind w:left="-90"/>
      </w:pPr>
    </w:p>
    <w:p w14:paraId="1B94B7D9" w14:textId="77777777" w:rsidR="007A2DB4" w:rsidRPr="00A96A46" w:rsidRDefault="006D4D35" w:rsidP="00B12A73">
      <w:pPr>
        <w:spacing w:after="0" w:line="240" w:lineRule="auto"/>
        <w:ind w:left="-90"/>
        <w:rPr>
          <w:b/>
          <w:u w:val="single"/>
        </w:rPr>
      </w:pPr>
      <w:r>
        <w:rPr>
          <w:b/>
          <w:u w:val="single"/>
        </w:rPr>
        <w:t>H</w:t>
      </w:r>
      <w:r w:rsidR="007A2DB4" w:rsidRPr="00A96A46">
        <w:rPr>
          <w:b/>
          <w:u w:val="single"/>
        </w:rPr>
        <w:t>ere’s how AMCAS</w:t>
      </w:r>
      <w:r>
        <w:rPr>
          <w:b/>
          <w:u w:val="single"/>
        </w:rPr>
        <w:t>/AACOMAS/TMDSAS work</w:t>
      </w:r>
      <w:r w:rsidR="00771532">
        <w:rPr>
          <w:b/>
          <w:u w:val="single"/>
        </w:rPr>
        <w:t>:</w:t>
      </w:r>
    </w:p>
    <w:p w14:paraId="335DCF08" w14:textId="070A1959" w:rsidR="007A2DB4" w:rsidRPr="00B12A73" w:rsidRDefault="007A2DB4" w:rsidP="00B12A73">
      <w:pPr>
        <w:spacing w:after="0" w:line="240" w:lineRule="auto"/>
        <w:ind w:left="-90"/>
      </w:pPr>
      <w:r w:rsidRPr="00DE5D8F">
        <w:t>Students</w:t>
      </w:r>
      <w:r w:rsidR="006D4D35">
        <w:t xml:space="preserve"> may</w:t>
      </w:r>
      <w:r w:rsidRPr="00DE5D8F">
        <w:t xml:space="preserve"> initiate their online application </w:t>
      </w:r>
      <w:r w:rsidRPr="00DE5D8F">
        <w:rPr>
          <w:b/>
        </w:rPr>
        <w:t xml:space="preserve">starting </w:t>
      </w:r>
      <w:r w:rsidR="006D4D35">
        <w:rPr>
          <w:b/>
        </w:rPr>
        <w:t>in May</w:t>
      </w:r>
      <w:r w:rsidRPr="00DE5D8F">
        <w:t xml:space="preserve"> in AMCAS</w:t>
      </w:r>
      <w:r w:rsidR="006D4D35">
        <w:t>, AACOMAS, or TMDSAS</w:t>
      </w:r>
      <w:r>
        <w:t xml:space="preserve">.  </w:t>
      </w:r>
      <w:r w:rsidR="00B12A73">
        <w:t>In AMCAS, when</w:t>
      </w:r>
      <w:r>
        <w:t xml:space="preserve"> they </w:t>
      </w:r>
      <w:r w:rsidRPr="00DE5D8F">
        <w:t>enter</w:t>
      </w:r>
      <w:r w:rsidR="006D4D35">
        <w:t xml:space="preserve"> your contact information into the application system, </w:t>
      </w:r>
      <w:r>
        <w:t xml:space="preserve">they </w:t>
      </w:r>
      <w:r w:rsidRPr="002877C7">
        <w:t xml:space="preserve">download or </w:t>
      </w:r>
      <w:r>
        <w:t>print</w:t>
      </w:r>
      <w:r w:rsidRPr="002877C7">
        <w:t xml:space="preserve"> a ‘Letter Request Form’ </w:t>
      </w:r>
      <w:r w:rsidR="00D337A1">
        <w:t xml:space="preserve">specifically for you </w:t>
      </w:r>
      <w:r w:rsidR="006D4D35">
        <w:t>that includes the student’</w:t>
      </w:r>
      <w:r w:rsidR="00B12A73">
        <w:t>s ID and Letter ID.</w:t>
      </w:r>
      <w:r w:rsidRPr="003C6F29">
        <w:rPr>
          <w:b/>
        </w:rPr>
        <w:t xml:space="preserve">  </w:t>
      </w:r>
      <w:r>
        <w:rPr>
          <w:b/>
        </w:rPr>
        <w:t xml:space="preserve">The </w:t>
      </w:r>
      <w:r w:rsidRPr="00DE5D8F">
        <w:rPr>
          <w:b/>
        </w:rPr>
        <w:t>Letter</w:t>
      </w:r>
      <w:r w:rsidRPr="003C6F29">
        <w:rPr>
          <w:b/>
        </w:rPr>
        <w:t xml:space="preserve"> Request Form</w:t>
      </w:r>
      <w:r w:rsidR="00D337A1">
        <w:rPr>
          <w:b/>
        </w:rPr>
        <w:t xml:space="preserve"> is</w:t>
      </w:r>
      <w:r>
        <w:rPr>
          <w:b/>
        </w:rPr>
        <w:t xml:space="preserve"> REQUIRED</w:t>
      </w:r>
      <w:r w:rsidRPr="003C6F29">
        <w:rPr>
          <w:b/>
        </w:rPr>
        <w:t xml:space="preserve"> to submit a letter of evaluation</w:t>
      </w:r>
      <w:r>
        <w:rPr>
          <w:b/>
        </w:rPr>
        <w:t xml:space="preserve"> to AMCAS</w:t>
      </w:r>
      <w:r w:rsidR="00B12A73">
        <w:rPr>
          <w:b/>
        </w:rPr>
        <w:t xml:space="preserve"> (it includes the student’s ID number and Letter ID number</w:t>
      </w:r>
      <w:r w:rsidR="00B12A73" w:rsidRPr="00B12A73">
        <w:t xml:space="preserve">). </w:t>
      </w:r>
      <w:r w:rsidRPr="00B12A73">
        <w:t xml:space="preserve">If you receive a request </w:t>
      </w:r>
      <w:r w:rsidR="00D337A1" w:rsidRPr="00B12A73">
        <w:t>for a</w:t>
      </w:r>
      <w:r w:rsidRPr="00B12A73">
        <w:t xml:space="preserve"> letter after </w:t>
      </w:r>
      <w:r w:rsidR="00B12A73" w:rsidRPr="00B12A73">
        <w:t xml:space="preserve">May </w:t>
      </w:r>
      <w:r w:rsidR="00B22671">
        <w:t>4</w:t>
      </w:r>
      <w:r w:rsidR="00B22671" w:rsidRPr="00B22671">
        <w:rPr>
          <w:vertAlign w:val="superscript"/>
        </w:rPr>
        <w:t>th</w:t>
      </w:r>
      <w:r w:rsidR="00B12A73" w:rsidRPr="00B12A73">
        <w:t xml:space="preserve"> for AMCAS,</w:t>
      </w:r>
      <w:r w:rsidRPr="00B12A73">
        <w:t xml:space="preserve"> the ‘Letter Request Form’ should be included in the envelope along with these instructions.  If a student requests a letter before </w:t>
      </w:r>
      <w:r w:rsidR="006D4D35" w:rsidRPr="00B12A73">
        <w:t xml:space="preserve">May </w:t>
      </w:r>
      <w:r w:rsidR="00B22671">
        <w:t>4</w:t>
      </w:r>
      <w:r w:rsidR="00B22671" w:rsidRPr="00B22671">
        <w:rPr>
          <w:vertAlign w:val="superscript"/>
        </w:rPr>
        <w:t>th</w:t>
      </w:r>
      <w:r w:rsidR="006D4D35" w:rsidRPr="00B12A73">
        <w:t>,</w:t>
      </w:r>
      <w:r w:rsidRPr="00B12A73">
        <w:t xml:space="preserve"> they will have to send you the Letter Request Form after they initiate their AMCAS application (after </w:t>
      </w:r>
      <w:r w:rsidR="006D4D35" w:rsidRPr="00B12A73">
        <w:t xml:space="preserve">May </w:t>
      </w:r>
      <w:r w:rsidR="00B22671">
        <w:t>4</w:t>
      </w:r>
      <w:r w:rsidR="00B22671" w:rsidRPr="00B22671">
        <w:rPr>
          <w:vertAlign w:val="superscript"/>
        </w:rPr>
        <w:t>th</w:t>
      </w:r>
      <w:r w:rsidR="006D4D35" w:rsidRPr="00B12A73">
        <w:t>).</w:t>
      </w:r>
      <w:r w:rsidRPr="00B12A73">
        <w:t xml:space="preserve">  </w:t>
      </w:r>
    </w:p>
    <w:p w14:paraId="30DC3F86" w14:textId="77777777" w:rsidR="007A2DB4" w:rsidRPr="00EA20A2" w:rsidRDefault="007A2DB4" w:rsidP="00B12A73">
      <w:pPr>
        <w:spacing w:after="0" w:line="240" w:lineRule="auto"/>
        <w:ind w:left="-90"/>
        <w:rPr>
          <w:color w:val="FF0000"/>
        </w:rPr>
      </w:pPr>
    </w:p>
    <w:p w14:paraId="0C7DB473" w14:textId="77777777" w:rsidR="007A2DB4" w:rsidRPr="00A96A46" w:rsidRDefault="007A2DB4" w:rsidP="00B12A73">
      <w:pPr>
        <w:spacing w:after="0" w:line="240" w:lineRule="auto"/>
        <w:ind w:left="-90"/>
        <w:rPr>
          <w:b/>
          <w:u w:val="single"/>
        </w:rPr>
      </w:pPr>
      <w:r w:rsidRPr="00A96A46">
        <w:rPr>
          <w:b/>
          <w:u w:val="single"/>
        </w:rPr>
        <w:t>Submitting a letter via AMCAS:</w:t>
      </w:r>
    </w:p>
    <w:p w14:paraId="4D805F2B" w14:textId="77777777" w:rsidR="007A2DB4" w:rsidRDefault="007A2DB4" w:rsidP="00B12A73">
      <w:pPr>
        <w:spacing w:after="0" w:line="240" w:lineRule="auto"/>
        <w:ind w:left="-90"/>
      </w:pPr>
      <w:r w:rsidRPr="003C6F29">
        <w:t>AMCAS provides specific instructions</w:t>
      </w:r>
      <w:r>
        <w:t>, and offers several ways to submit</w:t>
      </w:r>
      <w:r w:rsidRPr="003C6F29">
        <w:t xml:space="preserve"> your evaluation letter</w:t>
      </w:r>
      <w:r>
        <w:t xml:space="preserve">: </w:t>
      </w:r>
      <w:hyperlink r:id="rId8" w:history="1">
        <w:r w:rsidR="00B12A73" w:rsidRPr="000F3E37">
          <w:rPr>
            <w:rStyle w:val="Hyperlink"/>
          </w:rPr>
          <w:t>https://services.aamc.org/letterwriter/</w:t>
        </w:r>
      </w:hyperlink>
      <w:r w:rsidR="00B12A73">
        <w:t xml:space="preserve">. </w:t>
      </w:r>
      <w:r>
        <w:rPr>
          <w:b/>
        </w:rPr>
        <w:t>Produc</w:t>
      </w:r>
      <w:r w:rsidRPr="001B5839">
        <w:rPr>
          <w:b/>
        </w:rPr>
        <w:t>ing a PDF version of your</w:t>
      </w:r>
      <w:r>
        <w:rPr>
          <w:b/>
        </w:rPr>
        <w:t xml:space="preserve"> signed </w:t>
      </w:r>
      <w:r w:rsidRPr="001B5839">
        <w:rPr>
          <w:b/>
        </w:rPr>
        <w:t xml:space="preserve">letter and submitting </w:t>
      </w:r>
      <w:r w:rsidR="00D337A1">
        <w:rPr>
          <w:b/>
        </w:rPr>
        <w:t xml:space="preserve">it directly </w:t>
      </w:r>
      <w:r>
        <w:rPr>
          <w:b/>
        </w:rPr>
        <w:t>online is probably the easiest option</w:t>
      </w:r>
      <w:r w:rsidR="00B12A73">
        <w:rPr>
          <w:b/>
        </w:rPr>
        <w:t xml:space="preserve"> </w:t>
      </w:r>
      <w:r w:rsidR="00B12A73">
        <w:t>and there is a tutorial at the above link on how to do so</w:t>
      </w:r>
      <w:r w:rsidRPr="001B5839">
        <w:rPr>
          <w:b/>
        </w:rPr>
        <w:t>.</w:t>
      </w:r>
      <w:r>
        <w:t xml:space="preserve">  Creating a log-in and password to the AMCAS Letter Writer Service takes about 3 minutes, but you may use the same log-in information for all letters that you submit for all students.</w:t>
      </w:r>
    </w:p>
    <w:p w14:paraId="50CFC1B9" w14:textId="4ECE59FE" w:rsidR="007A2DB4" w:rsidRPr="00255698" w:rsidRDefault="007A2DB4" w:rsidP="00B12A73">
      <w:pPr>
        <w:spacing w:after="0" w:line="240" w:lineRule="auto"/>
        <w:ind w:left="-90"/>
        <w:rPr>
          <w:color w:val="FF0000"/>
        </w:rPr>
      </w:pPr>
      <w:r>
        <w:rPr>
          <w:rFonts w:cs="Arial"/>
        </w:rPr>
        <w:t xml:space="preserve">Note: </w:t>
      </w:r>
      <w:r w:rsidRPr="00255698">
        <w:rPr>
          <w:rFonts w:cs="Arial"/>
        </w:rPr>
        <w:t xml:space="preserve">UM does </w:t>
      </w:r>
      <w:r w:rsidRPr="00255698">
        <w:rPr>
          <w:rFonts w:cs="Arial"/>
          <w:u w:val="single"/>
        </w:rPr>
        <w:t>not</w:t>
      </w:r>
      <w:r w:rsidRPr="00255698">
        <w:rPr>
          <w:rFonts w:cs="Arial"/>
        </w:rPr>
        <w:t xml:space="preserve"> have a contract with Virtual Evals or </w:t>
      </w:r>
      <w:proofErr w:type="spellStart"/>
      <w:r w:rsidRPr="00255698">
        <w:rPr>
          <w:rFonts w:cs="Arial"/>
        </w:rPr>
        <w:t>Interfolio</w:t>
      </w:r>
      <w:proofErr w:type="spellEnd"/>
      <w:r w:rsidRPr="00255698">
        <w:rPr>
          <w:rFonts w:cs="Arial"/>
        </w:rPr>
        <w:t>, but you may use</w:t>
      </w:r>
      <w:r>
        <w:rPr>
          <w:rFonts w:cs="Arial"/>
        </w:rPr>
        <w:t xml:space="preserve"> these services</w:t>
      </w:r>
      <w:r w:rsidRPr="00255698">
        <w:rPr>
          <w:rFonts w:cs="Arial"/>
        </w:rPr>
        <w:t xml:space="preserve"> if you contract directly to them.  Be aware that </w:t>
      </w:r>
      <w:r w:rsidR="00D337A1">
        <w:rPr>
          <w:rFonts w:cs="Arial"/>
        </w:rPr>
        <w:t xml:space="preserve">if </w:t>
      </w:r>
      <w:r w:rsidRPr="00255698">
        <w:rPr>
          <w:rFonts w:cs="Arial"/>
        </w:rPr>
        <w:t xml:space="preserve">a </w:t>
      </w:r>
      <w:r w:rsidRPr="00D337A1">
        <w:rPr>
          <w:rFonts w:cs="Arial"/>
          <w:u w:val="single"/>
        </w:rPr>
        <w:t>studen</w:t>
      </w:r>
      <w:r w:rsidR="00D337A1" w:rsidRPr="00D337A1">
        <w:rPr>
          <w:rFonts w:cs="Arial"/>
          <w:u w:val="single"/>
        </w:rPr>
        <w:t>t</w:t>
      </w:r>
      <w:r w:rsidRPr="00255698">
        <w:rPr>
          <w:rFonts w:cs="Arial"/>
        </w:rPr>
        <w:t xml:space="preserve"> contracts with one of these services</w:t>
      </w:r>
      <w:r w:rsidR="00D337A1">
        <w:rPr>
          <w:rFonts w:cs="Arial"/>
        </w:rPr>
        <w:t xml:space="preserve">, the student </w:t>
      </w:r>
      <w:r w:rsidRPr="00255698">
        <w:rPr>
          <w:rFonts w:cs="Arial"/>
        </w:rPr>
        <w:t>may have access to your letter!</w:t>
      </w:r>
    </w:p>
    <w:p w14:paraId="4D47AC86" w14:textId="77777777" w:rsidR="007A2DB4" w:rsidRDefault="007A2DB4" w:rsidP="007A2DB4">
      <w:pPr>
        <w:spacing w:after="0" w:line="240" w:lineRule="auto"/>
        <w:ind w:left="-90"/>
      </w:pPr>
    </w:p>
    <w:p w14:paraId="51B2741C" w14:textId="57B0DEDA" w:rsidR="00DE5D8F" w:rsidRDefault="0097328B" w:rsidP="00CD1C55">
      <w:pPr>
        <w:pStyle w:val="Default"/>
        <w:ind w:left="-90"/>
        <w:rPr>
          <w:rFonts w:ascii="Calibri" w:hAnsi="Calibri"/>
          <w:sz w:val="22"/>
          <w:szCs w:val="22"/>
        </w:rPr>
      </w:pPr>
      <w:r w:rsidRPr="003C6F29">
        <w:rPr>
          <w:rFonts w:ascii="Calibri" w:hAnsi="Calibri"/>
          <w:sz w:val="22"/>
          <w:szCs w:val="22"/>
        </w:rPr>
        <w:t>By</w:t>
      </w:r>
      <w:r w:rsidR="00316CEB">
        <w:rPr>
          <w:rFonts w:ascii="Calibri" w:hAnsi="Calibri"/>
          <w:sz w:val="22"/>
          <w:szCs w:val="22"/>
        </w:rPr>
        <w:t xml:space="preserve"> obtaining the signed student waiver and submitting your letter</w:t>
      </w:r>
      <w:r w:rsidRPr="003C6F29">
        <w:rPr>
          <w:rFonts w:ascii="Calibri" w:hAnsi="Calibri"/>
          <w:sz w:val="22"/>
          <w:szCs w:val="22"/>
        </w:rPr>
        <w:t xml:space="preserve"> of evaluation </w:t>
      </w:r>
      <w:r w:rsidR="00BB78FD">
        <w:rPr>
          <w:rFonts w:ascii="Calibri" w:hAnsi="Calibri"/>
          <w:sz w:val="22"/>
          <w:szCs w:val="22"/>
        </w:rPr>
        <w:t>online</w:t>
      </w:r>
      <w:r w:rsidRPr="003C6F29">
        <w:rPr>
          <w:rFonts w:ascii="Calibri" w:hAnsi="Calibri"/>
          <w:sz w:val="22"/>
          <w:szCs w:val="22"/>
        </w:rPr>
        <w:t>, you can be certain that your letter</w:t>
      </w:r>
      <w:r w:rsidR="00432831">
        <w:rPr>
          <w:rFonts w:ascii="Calibri" w:hAnsi="Calibri"/>
          <w:sz w:val="22"/>
          <w:szCs w:val="22"/>
        </w:rPr>
        <w:t xml:space="preserve"> </w:t>
      </w:r>
      <w:r w:rsidR="00316CEB">
        <w:rPr>
          <w:rFonts w:ascii="Calibri" w:hAnsi="Calibri"/>
          <w:sz w:val="22"/>
          <w:szCs w:val="22"/>
        </w:rPr>
        <w:t xml:space="preserve">is completely confidential </w:t>
      </w:r>
      <w:r w:rsidRPr="003C6F29">
        <w:rPr>
          <w:rFonts w:ascii="Calibri" w:hAnsi="Calibri"/>
          <w:sz w:val="22"/>
          <w:szCs w:val="22"/>
        </w:rPr>
        <w:t>and that you control the submission time</w:t>
      </w:r>
      <w:r w:rsidR="007A2DB4">
        <w:rPr>
          <w:rFonts w:ascii="Calibri" w:hAnsi="Calibri"/>
          <w:sz w:val="22"/>
          <w:szCs w:val="22"/>
        </w:rPr>
        <w:t xml:space="preserve"> (after </w:t>
      </w:r>
      <w:r w:rsidR="00B22671">
        <w:rPr>
          <w:rFonts w:ascii="Calibri" w:hAnsi="Calibri"/>
          <w:sz w:val="22"/>
          <w:szCs w:val="22"/>
        </w:rPr>
        <w:t>May 4th</w:t>
      </w:r>
      <w:r w:rsidR="00EF23EC" w:rsidRPr="003C6F29">
        <w:rPr>
          <w:rFonts w:ascii="Calibri" w:hAnsi="Calibri"/>
          <w:sz w:val="22"/>
          <w:szCs w:val="22"/>
        </w:rPr>
        <w:t>)</w:t>
      </w:r>
      <w:r w:rsidRPr="003C6F29">
        <w:rPr>
          <w:rFonts w:ascii="Calibri" w:hAnsi="Calibri"/>
          <w:sz w:val="22"/>
          <w:szCs w:val="22"/>
        </w:rPr>
        <w:t xml:space="preserve">.  </w:t>
      </w:r>
      <w:r w:rsidR="00837441">
        <w:rPr>
          <w:rFonts w:ascii="Calibri" w:hAnsi="Calibri"/>
          <w:sz w:val="22"/>
          <w:szCs w:val="22"/>
        </w:rPr>
        <w:t>On average, students apply to about 1</w:t>
      </w:r>
      <w:r w:rsidR="00A96A46">
        <w:rPr>
          <w:rFonts w:ascii="Calibri" w:hAnsi="Calibri"/>
          <w:sz w:val="22"/>
          <w:szCs w:val="22"/>
        </w:rPr>
        <w:t>0</w:t>
      </w:r>
      <w:r w:rsidR="00837441">
        <w:rPr>
          <w:rFonts w:ascii="Calibri" w:hAnsi="Calibri"/>
          <w:sz w:val="22"/>
          <w:szCs w:val="22"/>
        </w:rPr>
        <w:t xml:space="preserve"> medical schools, but </w:t>
      </w:r>
      <w:r w:rsidRPr="003C6F29">
        <w:rPr>
          <w:rFonts w:ascii="Calibri" w:hAnsi="Calibri"/>
          <w:sz w:val="22"/>
          <w:szCs w:val="22"/>
        </w:rPr>
        <w:t xml:space="preserve">you need to submit </w:t>
      </w:r>
      <w:r w:rsidR="00562B1A" w:rsidRPr="003C6F29">
        <w:rPr>
          <w:rFonts w:ascii="Calibri" w:hAnsi="Calibri"/>
          <w:sz w:val="22"/>
          <w:szCs w:val="22"/>
        </w:rPr>
        <w:t xml:space="preserve">only </w:t>
      </w:r>
      <w:r w:rsidRPr="003C6F29">
        <w:rPr>
          <w:rFonts w:ascii="Calibri" w:hAnsi="Calibri"/>
          <w:sz w:val="22"/>
          <w:szCs w:val="22"/>
        </w:rPr>
        <w:t>one le</w:t>
      </w:r>
      <w:r w:rsidR="005753BF">
        <w:rPr>
          <w:rFonts w:ascii="Calibri" w:hAnsi="Calibri"/>
          <w:sz w:val="22"/>
          <w:szCs w:val="22"/>
        </w:rPr>
        <w:t xml:space="preserve">tter of evaluation to the AMCAS, AACOMAS, or TMDSAS </w:t>
      </w:r>
      <w:r w:rsidRPr="003C6F29">
        <w:rPr>
          <w:rFonts w:ascii="Calibri" w:hAnsi="Calibri"/>
          <w:sz w:val="22"/>
          <w:szCs w:val="22"/>
        </w:rPr>
        <w:t xml:space="preserve">Letter Writer </w:t>
      </w:r>
      <w:r w:rsidRPr="00DE5D8F">
        <w:rPr>
          <w:rFonts w:ascii="Calibri" w:hAnsi="Calibri"/>
          <w:sz w:val="22"/>
          <w:szCs w:val="22"/>
        </w:rPr>
        <w:t>service</w:t>
      </w:r>
      <w:r w:rsidR="00837441">
        <w:rPr>
          <w:rFonts w:ascii="Calibri" w:hAnsi="Calibri"/>
          <w:sz w:val="22"/>
          <w:szCs w:val="22"/>
        </w:rPr>
        <w:t xml:space="preserve"> for each student</w:t>
      </w:r>
      <w:r w:rsidR="00B72442">
        <w:rPr>
          <w:rFonts w:ascii="Calibri" w:hAnsi="Calibri"/>
          <w:sz w:val="22"/>
          <w:szCs w:val="22"/>
        </w:rPr>
        <w:t>.</w:t>
      </w:r>
      <w:r w:rsidR="00C46BD9">
        <w:rPr>
          <w:rFonts w:ascii="Calibri" w:hAnsi="Calibri"/>
          <w:sz w:val="22"/>
          <w:szCs w:val="22"/>
        </w:rPr>
        <w:t xml:space="preserve">  </w:t>
      </w:r>
      <w:r w:rsidR="00B455B8">
        <w:rPr>
          <w:rFonts w:ascii="Calibri" w:hAnsi="Calibri"/>
          <w:sz w:val="22"/>
          <w:szCs w:val="22"/>
        </w:rPr>
        <w:t>If a student applies to a medical school that requires letters be submitted directly to the school, it is the responsibility of the student to provide you with specific instructions and stamped, addressed envelopes.</w:t>
      </w:r>
    </w:p>
    <w:p w14:paraId="461D316F" w14:textId="77777777" w:rsidR="001D23D3" w:rsidRDefault="001D23D3" w:rsidP="00BB78FD">
      <w:pPr>
        <w:spacing w:after="0" w:line="240" w:lineRule="auto"/>
        <w:ind w:left="-90"/>
        <w:rPr>
          <w:b/>
        </w:rPr>
      </w:pPr>
    </w:p>
    <w:p w14:paraId="68FE524D" w14:textId="77777777" w:rsidR="00E41858" w:rsidRPr="00223409" w:rsidRDefault="00E41858" w:rsidP="00E41858">
      <w:pPr>
        <w:spacing w:after="0" w:line="240" w:lineRule="auto"/>
        <w:ind w:left="-90"/>
        <w:rPr>
          <w:b/>
        </w:rPr>
      </w:pPr>
      <w:r w:rsidRPr="00223409">
        <w:rPr>
          <w:b/>
        </w:rPr>
        <w:t xml:space="preserve">If you have already submitted paper letters to the </w:t>
      </w:r>
      <w:r>
        <w:rPr>
          <w:b/>
        </w:rPr>
        <w:t>HPAO</w:t>
      </w:r>
      <w:r w:rsidRPr="00223409">
        <w:rPr>
          <w:b/>
        </w:rPr>
        <w:t xml:space="preserve"> this year, </w:t>
      </w:r>
      <w:r>
        <w:rPr>
          <w:b/>
        </w:rPr>
        <w:t xml:space="preserve">or if you are unable to submit your letters digitally, </w:t>
      </w:r>
      <w:r w:rsidRPr="00223409">
        <w:rPr>
          <w:b/>
        </w:rPr>
        <w:t>we will submit them for you</w:t>
      </w:r>
      <w:r w:rsidR="00B12A73">
        <w:rPr>
          <w:b/>
        </w:rPr>
        <w:t xml:space="preserve"> to AMCAS</w:t>
      </w:r>
      <w:r>
        <w:rPr>
          <w:b/>
        </w:rPr>
        <w:t xml:space="preserve"> if we have the</w:t>
      </w:r>
      <w:r w:rsidR="00B455B8">
        <w:rPr>
          <w:b/>
        </w:rPr>
        <w:t xml:space="preserve"> signed student waiver and the</w:t>
      </w:r>
      <w:r>
        <w:rPr>
          <w:b/>
        </w:rPr>
        <w:t xml:space="preserve"> letter request form or</w:t>
      </w:r>
      <w:r w:rsidR="00B455B8">
        <w:rPr>
          <w:b/>
        </w:rPr>
        <w:t xml:space="preserve"> instructions for alternative sub</w:t>
      </w:r>
      <w:r>
        <w:rPr>
          <w:b/>
        </w:rPr>
        <w:t>missions</w:t>
      </w:r>
      <w:r w:rsidRPr="00223409">
        <w:rPr>
          <w:b/>
        </w:rPr>
        <w:t>.</w:t>
      </w:r>
      <w:r>
        <w:rPr>
          <w:b/>
        </w:rPr>
        <w:t xml:space="preserve">  </w:t>
      </w:r>
      <w:r w:rsidRPr="00223409">
        <w:rPr>
          <w:b/>
        </w:rPr>
        <w:t xml:space="preserve"> </w:t>
      </w:r>
      <w:r>
        <w:rPr>
          <w:b/>
        </w:rPr>
        <w:t>If</w:t>
      </w:r>
      <w:r w:rsidRPr="00223409">
        <w:rPr>
          <w:b/>
        </w:rPr>
        <w:t xml:space="preserve"> you have problems with or questions about </w:t>
      </w:r>
      <w:r w:rsidR="00B455B8">
        <w:rPr>
          <w:b/>
        </w:rPr>
        <w:t>any of the letter submission process</w:t>
      </w:r>
      <w:r w:rsidRPr="00223409">
        <w:rPr>
          <w:b/>
        </w:rPr>
        <w:t>, we are here to help!</w:t>
      </w:r>
      <w:r>
        <w:rPr>
          <w:b/>
        </w:rPr>
        <w:t xml:space="preserve">   </w:t>
      </w:r>
      <w:r w:rsidRPr="001047C7">
        <w:rPr>
          <w:b/>
        </w:rPr>
        <w:t xml:space="preserve">Contact </w:t>
      </w:r>
      <w:r>
        <w:rPr>
          <w:b/>
        </w:rPr>
        <w:t>the Health Professions Advising Office</w:t>
      </w:r>
      <w:r w:rsidRPr="001047C7">
        <w:rPr>
          <w:b/>
        </w:rPr>
        <w:t>!</w:t>
      </w:r>
    </w:p>
    <w:p w14:paraId="7FA85226" w14:textId="77777777" w:rsidR="00E41858" w:rsidRPr="00A80871" w:rsidRDefault="00E41858" w:rsidP="00881562">
      <w:pPr>
        <w:spacing w:after="0" w:line="240" w:lineRule="auto"/>
        <w:ind w:left="-90"/>
        <w:rPr>
          <w:sz w:val="16"/>
          <w:szCs w:val="16"/>
        </w:rPr>
      </w:pPr>
    </w:p>
    <w:p w14:paraId="77647782" w14:textId="77777777" w:rsidR="005D194A" w:rsidRDefault="006C0F8A" w:rsidP="00881562">
      <w:pPr>
        <w:spacing w:after="0" w:line="240" w:lineRule="auto"/>
        <w:ind w:left="-90"/>
      </w:pPr>
      <w:r w:rsidRPr="00920A3C">
        <w:t xml:space="preserve">Thank you for taking the time to write a thoughtful letter for </w:t>
      </w:r>
      <w:r w:rsidR="00E71E3B" w:rsidRPr="00920A3C">
        <w:t>our</w:t>
      </w:r>
      <w:r w:rsidRPr="00920A3C">
        <w:t xml:space="preserve"> students.  </w:t>
      </w:r>
    </w:p>
    <w:p w14:paraId="6449B23B" w14:textId="77777777" w:rsidR="00920A3C" w:rsidRPr="00920A3C" w:rsidRDefault="00920A3C" w:rsidP="00881562">
      <w:pPr>
        <w:spacing w:after="0" w:line="240" w:lineRule="auto"/>
        <w:ind w:left="-90"/>
      </w:pPr>
    </w:p>
    <w:p w14:paraId="7A4772F2" w14:textId="77777777" w:rsidR="00771532" w:rsidRPr="00920A3C" w:rsidRDefault="00771532" w:rsidP="00881562">
      <w:pPr>
        <w:spacing w:after="0" w:line="240" w:lineRule="auto"/>
        <w:ind w:left="-90"/>
      </w:pPr>
      <w:r>
        <w:t>Kelli Hutchens, Assistant Director, Health Professions Advising Office</w:t>
      </w:r>
      <w:r w:rsidR="00B23FDB">
        <w:t xml:space="preserve">, </w:t>
      </w:r>
      <w:hyperlink r:id="rId9" w:history="1">
        <w:r w:rsidR="00B23FDB" w:rsidRPr="00917D4E">
          <w:rPr>
            <w:rStyle w:val="Hyperlink"/>
          </w:rPr>
          <w:t>kellih@olemiss.edu</w:t>
        </w:r>
      </w:hyperlink>
    </w:p>
    <w:p w14:paraId="2211B53D" w14:textId="77777777" w:rsidR="006C0F8A" w:rsidRPr="00564DDF" w:rsidRDefault="006C0F8A" w:rsidP="00881562">
      <w:pPr>
        <w:spacing w:after="0" w:line="240" w:lineRule="auto"/>
        <w:ind w:left="-90"/>
        <w:rPr>
          <w:b/>
        </w:rPr>
      </w:pPr>
      <w:r w:rsidRPr="00A96A46">
        <w:rPr>
          <w:b/>
          <w:sz w:val="24"/>
          <w:szCs w:val="24"/>
        </w:rPr>
        <w:t xml:space="preserve">QUESTIONS?  </w:t>
      </w:r>
      <w:r w:rsidRPr="00D21B0E">
        <w:rPr>
          <w:sz w:val="24"/>
          <w:szCs w:val="24"/>
        </w:rPr>
        <w:t xml:space="preserve">Contact </w:t>
      </w:r>
      <w:r w:rsidR="00D21B0E" w:rsidRPr="00D21B0E">
        <w:rPr>
          <w:sz w:val="24"/>
          <w:szCs w:val="24"/>
        </w:rPr>
        <w:t>us by email at</w:t>
      </w:r>
      <w:r w:rsidR="00D21B0E">
        <w:rPr>
          <w:b/>
          <w:sz w:val="24"/>
          <w:szCs w:val="24"/>
        </w:rPr>
        <w:t xml:space="preserve"> </w:t>
      </w:r>
      <w:hyperlink r:id="rId10" w:history="1">
        <w:r w:rsidRPr="00A96A46">
          <w:rPr>
            <w:rStyle w:val="Hyperlink"/>
            <w:b/>
            <w:sz w:val="24"/>
            <w:szCs w:val="24"/>
          </w:rPr>
          <w:t>HPAO@olemiss.edu</w:t>
        </w:r>
      </w:hyperlink>
      <w:r w:rsidR="00A96A46" w:rsidRPr="00A96A46">
        <w:rPr>
          <w:b/>
          <w:sz w:val="24"/>
          <w:szCs w:val="24"/>
        </w:rPr>
        <w:t xml:space="preserve"> </w:t>
      </w:r>
      <w:r w:rsidRPr="00D21B0E">
        <w:rPr>
          <w:sz w:val="24"/>
          <w:szCs w:val="24"/>
        </w:rPr>
        <w:t>or cal</w:t>
      </w:r>
      <w:r w:rsidR="00D21B0E" w:rsidRPr="00D21B0E">
        <w:rPr>
          <w:sz w:val="24"/>
          <w:szCs w:val="24"/>
        </w:rPr>
        <w:t>l our office at</w:t>
      </w:r>
      <w:r w:rsidR="00D21B0E">
        <w:rPr>
          <w:b/>
          <w:sz w:val="24"/>
          <w:szCs w:val="24"/>
        </w:rPr>
        <w:t xml:space="preserve"> </w:t>
      </w:r>
      <w:r w:rsidR="00A80871">
        <w:rPr>
          <w:b/>
          <w:sz w:val="24"/>
          <w:szCs w:val="24"/>
        </w:rPr>
        <w:t>662-</w:t>
      </w:r>
      <w:r w:rsidRPr="00A96A46">
        <w:rPr>
          <w:b/>
          <w:sz w:val="24"/>
          <w:szCs w:val="24"/>
        </w:rPr>
        <w:t>915-1674</w:t>
      </w:r>
      <w:r>
        <w:rPr>
          <w:b/>
        </w:rPr>
        <w:tab/>
      </w:r>
      <w:r>
        <w:rPr>
          <w:b/>
        </w:rPr>
        <w:tab/>
      </w:r>
      <w:r>
        <w:rPr>
          <w:b/>
        </w:rPr>
        <w:tab/>
      </w:r>
      <w:r>
        <w:rPr>
          <w:b/>
        </w:rPr>
        <w:tab/>
      </w:r>
    </w:p>
    <w:p w14:paraId="1C629A70" w14:textId="77777777" w:rsidR="00DC42D9" w:rsidRDefault="00DC42D9" w:rsidP="000A43AC">
      <w:pPr>
        <w:spacing w:after="0" w:line="240" w:lineRule="auto"/>
        <w:ind w:left="-90"/>
        <w:rPr>
          <w:rFonts w:ascii="Arial" w:hAnsi="Arial" w:cs="Arial"/>
        </w:rPr>
      </w:pPr>
    </w:p>
    <w:p w14:paraId="0DCB73C9" w14:textId="77777777" w:rsidR="005A1A9A" w:rsidRDefault="005A1A9A" w:rsidP="005724E4">
      <w:pPr>
        <w:spacing w:after="0" w:line="240" w:lineRule="auto"/>
      </w:pPr>
    </w:p>
    <w:sectPr w:rsidR="005A1A9A" w:rsidSect="006D4D35">
      <w:pgSz w:w="12240" w:h="15840"/>
      <w:pgMar w:top="720" w:right="1080" w:bottom="72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6F22"/>
    <w:multiLevelType w:val="hybridMultilevel"/>
    <w:tmpl w:val="8E083A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73261"/>
    <w:multiLevelType w:val="hybridMultilevel"/>
    <w:tmpl w:val="D2F0CAD2"/>
    <w:lvl w:ilvl="0" w:tplc="33C42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66787"/>
    <w:multiLevelType w:val="hybridMultilevel"/>
    <w:tmpl w:val="CB42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D72E4"/>
    <w:multiLevelType w:val="hybridMultilevel"/>
    <w:tmpl w:val="061C9C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87A8C"/>
    <w:multiLevelType w:val="hybridMultilevel"/>
    <w:tmpl w:val="061C9C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7659D"/>
    <w:multiLevelType w:val="hybridMultilevel"/>
    <w:tmpl w:val="061C9C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853F8"/>
    <w:multiLevelType w:val="hybridMultilevel"/>
    <w:tmpl w:val="E56AC02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9C6468"/>
    <w:multiLevelType w:val="hybridMultilevel"/>
    <w:tmpl w:val="D038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B4E85"/>
    <w:multiLevelType w:val="hybridMultilevel"/>
    <w:tmpl w:val="1086302A"/>
    <w:lvl w:ilvl="0" w:tplc="33C42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4E142E"/>
    <w:multiLevelType w:val="hybridMultilevel"/>
    <w:tmpl w:val="756418C0"/>
    <w:lvl w:ilvl="0" w:tplc="F25EC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593632"/>
    <w:multiLevelType w:val="hybridMultilevel"/>
    <w:tmpl w:val="0D36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92F73"/>
    <w:multiLevelType w:val="hybridMultilevel"/>
    <w:tmpl w:val="44888F84"/>
    <w:lvl w:ilvl="0" w:tplc="457026D4">
      <w:start w:val="1"/>
      <w:numFmt w:val="decimal"/>
      <w:lvlText w:val="%1."/>
      <w:lvlJc w:val="left"/>
      <w:pPr>
        <w:ind w:left="2700" w:hanging="360"/>
      </w:pPr>
      <w:rPr>
        <w:rFonts w:ascii="Calibri" w:eastAsia="Calibri" w:hAnsi="Calibri"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7494353A"/>
    <w:multiLevelType w:val="hybridMultilevel"/>
    <w:tmpl w:val="061C9C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B3204"/>
    <w:multiLevelType w:val="hybridMultilevel"/>
    <w:tmpl w:val="8E083A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E41D8"/>
    <w:multiLevelType w:val="hybridMultilevel"/>
    <w:tmpl w:val="061C9C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1C3F"/>
    <w:multiLevelType w:val="hybridMultilevel"/>
    <w:tmpl w:val="8E083A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A48E4"/>
    <w:multiLevelType w:val="hybridMultilevel"/>
    <w:tmpl w:val="9496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13"/>
  </w:num>
  <w:num w:numId="5">
    <w:abstractNumId w:val="0"/>
  </w:num>
  <w:num w:numId="6">
    <w:abstractNumId w:val="11"/>
  </w:num>
  <w:num w:numId="7">
    <w:abstractNumId w:val="6"/>
  </w:num>
  <w:num w:numId="8">
    <w:abstractNumId w:val="7"/>
  </w:num>
  <w:num w:numId="9">
    <w:abstractNumId w:val="15"/>
  </w:num>
  <w:num w:numId="10">
    <w:abstractNumId w:val="1"/>
  </w:num>
  <w:num w:numId="11">
    <w:abstractNumId w:val="8"/>
  </w:num>
  <w:num w:numId="12">
    <w:abstractNumId w:val="2"/>
  </w:num>
  <w:num w:numId="13">
    <w:abstractNumId w:val="10"/>
  </w:num>
  <w:num w:numId="14">
    <w:abstractNumId w:val="4"/>
  </w:num>
  <w:num w:numId="15">
    <w:abstractNumId w:val="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A83"/>
    <w:rsid w:val="00007F62"/>
    <w:rsid w:val="00014D0B"/>
    <w:rsid w:val="000338AF"/>
    <w:rsid w:val="00051480"/>
    <w:rsid w:val="000671F0"/>
    <w:rsid w:val="00074DDA"/>
    <w:rsid w:val="000753FD"/>
    <w:rsid w:val="0008030B"/>
    <w:rsid w:val="000854AD"/>
    <w:rsid w:val="000932D0"/>
    <w:rsid w:val="00093AEB"/>
    <w:rsid w:val="00097A31"/>
    <w:rsid w:val="000A1BA7"/>
    <w:rsid w:val="000A43AC"/>
    <w:rsid w:val="000A51EF"/>
    <w:rsid w:val="000A6964"/>
    <w:rsid w:val="000C01B8"/>
    <w:rsid w:val="000C0928"/>
    <w:rsid w:val="000C2C39"/>
    <w:rsid w:val="000C5B3D"/>
    <w:rsid w:val="000E52D2"/>
    <w:rsid w:val="000F4522"/>
    <w:rsid w:val="001047C7"/>
    <w:rsid w:val="00114653"/>
    <w:rsid w:val="00124B4E"/>
    <w:rsid w:val="001316C3"/>
    <w:rsid w:val="001325E0"/>
    <w:rsid w:val="0015308A"/>
    <w:rsid w:val="00164C6F"/>
    <w:rsid w:val="0017402F"/>
    <w:rsid w:val="00176AD0"/>
    <w:rsid w:val="00186A02"/>
    <w:rsid w:val="00192FC5"/>
    <w:rsid w:val="001B1577"/>
    <w:rsid w:val="001B2FAB"/>
    <w:rsid w:val="001B5839"/>
    <w:rsid w:val="001D23D3"/>
    <w:rsid w:val="001E0CD6"/>
    <w:rsid w:val="001E0CEE"/>
    <w:rsid w:val="001E55D5"/>
    <w:rsid w:val="001F0D91"/>
    <w:rsid w:val="002039B0"/>
    <w:rsid w:val="0021106C"/>
    <w:rsid w:val="00223409"/>
    <w:rsid w:val="002315F8"/>
    <w:rsid w:val="00233BC4"/>
    <w:rsid w:val="00241445"/>
    <w:rsid w:val="002509A0"/>
    <w:rsid w:val="00252601"/>
    <w:rsid w:val="00255698"/>
    <w:rsid w:val="002559A7"/>
    <w:rsid w:val="00270B94"/>
    <w:rsid w:val="002877C7"/>
    <w:rsid w:val="0029423A"/>
    <w:rsid w:val="002B3C81"/>
    <w:rsid w:val="002C1077"/>
    <w:rsid w:val="002C2E19"/>
    <w:rsid w:val="002D1D19"/>
    <w:rsid w:val="002D1F54"/>
    <w:rsid w:val="002D69E7"/>
    <w:rsid w:val="002D7CB0"/>
    <w:rsid w:val="002E0673"/>
    <w:rsid w:val="002E1990"/>
    <w:rsid w:val="002E2A29"/>
    <w:rsid w:val="002E3960"/>
    <w:rsid w:val="002E7A5E"/>
    <w:rsid w:val="002F5B22"/>
    <w:rsid w:val="00312893"/>
    <w:rsid w:val="00316CEB"/>
    <w:rsid w:val="00325757"/>
    <w:rsid w:val="00354F47"/>
    <w:rsid w:val="003561A0"/>
    <w:rsid w:val="00357E8C"/>
    <w:rsid w:val="003609D6"/>
    <w:rsid w:val="00361EAA"/>
    <w:rsid w:val="00362DD5"/>
    <w:rsid w:val="00373181"/>
    <w:rsid w:val="00376A54"/>
    <w:rsid w:val="003779E5"/>
    <w:rsid w:val="00382ACF"/>
    <w:rsid w:val="00384141"/>
    <w:rsid w:val="00393495"/>
    <w:rsid w:val="0039436A"/>
    <w:rsid w:val="003A281B"/>
    <w:rsid w:val="003B01EF"/>
    <w:rsid w:val="003B3EEC"/>
    <w:rsid w:val="003B72F6"/>
    <w:rsid w:val="003C2DDC"/>
    <w:rsid w:val="003C6F29"/>
    <w:rsid w:val="003D1FB5"/>
    <w:rsid w:val="003D3956"/>
    <w:rsid w:val="003D780F"/>
    <w:rsid w:val="003E0D60"/>
    <w:rsid w:val="003F00BC"/>
    <w:rsid w:val="003F0F2B"/>
    <w:rsid w:val="003F1119"/>
    <w:rsid w:val="003F153E"/>
    <w:rsid w:val="003F769D"/>
    <w:rsid w:val="004010DA"/>
    <w:rsid w:val="00414080"/>
    <w:rsid w:val="00422DA7"/>
    <w:rsid w:val="0043163E"/>
    <w:rsid w:val="00432153"/>
    <w:rsid w:val="00432831"/>
    <w:rsid w:val="00435231"/>
    <w:rsid w:val="00441FEF"/>
    <w:rsid w:val="00442DCD"/>
    <w:rsid w:val="00443C40"/>
    <w:rsid w:val="00447802"/>
    <w:rsid w:val="004531A1"/>
    <w:rsid w:val="00456871"/>
    <w:rsid w:val="00462720"/>
    <w:rsid w:val="0046328A"/>
    <w:rsid w:val="00463D54"/>
    <w:rsid w:val="00472DA2"/>
    <w:rsid w:val="00476CD8"/>
    <w:rsid w:val="00476FB5"/>
    <w:rsid w:val="0048314E"/>
    <w:rsid w:val="00492A18"/>
    <w:rsid w:val="00494C97"/>
    <w:rsid w:val="004A23D8"/>
    <w:rsid w:val="004A4D17"/>
    <w:rsid w:val="004A6903"/>
    <w:rsid w:val="004C2F5B"/>
    <w:rsid w:val="004E42C8"/>
    <w:rsid w:val="004F10F4"/>
    <w:rsid w:val="004F4AC4"/>
    <w:rsid w:val="004F7D7D"/>
    <w:rsid w:val="005252ED"/>
    <w:rsid w:val="00530D6B"/>
    <w:rsid w:val="00554368"/>
    <w:rsid w:val="00562B1A"/>
    <w:rsid w:val="00564DDF"/>
    <w:rsid w:val="00571E8B"/>
    <w:rsid w:val="005724E4"/>
    <w:rsid w:val="005753BF"/>
    <w:rsid w:val="005840BD"/>
    <w:rsid w:val="00594A58"/>
    <w:rsid w:val="005A1A9A"/>
    <w:rsid w:val="005B5B01"/>
    <w:rsid w:val="005D194A"/>
    <w:rsid w:val="00603801"/>
    <w:rsid w:val="006064A2"/>
    <w:rsid w:val="006070BC"/>
    <w:rsid w:val="006140DE"/>
    <w:rsid w:val="00617584"/>
    <w:rsid w:val="00620774"/>
    <w:rsid w:val="00620E27"/>
    <w:rsid w:val="00626B0E"/>
    <w:rsid w:val="00631023"/>
    <w:rsid w:val="00640E04"/>
    <w:rsid w:val="00651633"/>
    <w:rsid w:val="00673345"/>
    <w:rsid w:val="0067568D"/>
    <w:rsid w:val="006918B3"/>
    <w:rsid w:val="00696BD9"/>
    <w:rsid w:val="006A52B5"/>
    <w:rsid w:val="006A770B"/>
    <w:rsid w:val="006B1CEF"/>
    <w:rsid w:val="006C0F8A"/>
    <w:rsid w:val="006C7FB2"/>
    <w:rsid w:val="006D4D35"/>
    <w:rsid w:val="006D7F92"/>
    <w:rsid w:val="006E7E0B"/>
    <w:rsid w:val="0071246C"/>
    <w:rsid w:val="00714B8F"/>
    <w:rsid w:val="00721EBC"/>
    <w:rsid w:val="0072556C"/>
    <w:rsid w:val="00725C5C"/>
    <w:rsid w:val="007266F1"/>
    <w:rsid w:val="00750E91"/>
    <w:rsid w:val="00752F51"/>
    <w:rsid w:val="00764C06"/>
    <w:rsid w:val="00765C31"/>
    <w:rsid w:val="00771532"/>
    <w:rsid w:val="007A2DB4"/>
    <w:rsid w:val="007B08F7"/>
    <w:rsid w:val="007B44E9"/>
    <w:rsid w:val="007C63D4"/>
    <w:rsid w:val="007D0179"/>
    <w:rsid w:val="007E159A"/>
    <w:rsid w:val="007E5C59"/>
    <w:rsid w:val="007F1AD8"/>
    <w:rsid w:val="007F2A83"/>
    <w:rsid w:val="008013D6"/>
    <w:rsid w:val="0081676E"/>
    <w:rsid w:val="00820056"/>
    <w:rsid w:val="008275CA"/>
    <w:rsid w:val="00837441"/>
    <w:rsid w:val="00843867"/>
    <w:rsid w:val="008512B1"/>
    <w:rsid w:val="00852142"/>
    <w:rsid w:val="00857CF6"/>
    <w:rsid w:val="00860C5A"/>
    <w:rsid w:val="008625A7"/>
    <w:rsid w:val="00865DCC"/>
    <w:rsid w:val="00876351"/>
    <w:rsid w:val="00881562"/>
    <w:rsid w:val="0088226A"/>
    <w:rsid w:val="00884C86"/>
    <w:rsid w:val="008852A5"/>
    <w:rsid w:val="00890587"/>
    <w:rsid w:val="0089492F"/>
    <w:rsid w:val="00894B6D"/>
    <w:rsid w:val="008A4197"/>
    <w:rsid w:val="008A6858"/>
    <w:rsid w:val="008B1680"/>
    <w:rsid w:val="008B2557"/>
    <w:rsid w:val="008C0473"/>
    <w:rsid w:val="008C5509"/>
    <w:rsid w:val="008C5DF4"/>
    <w:rsid w:val="008D17F5"/>
    <w:rsid w:val="008F0A43"/>
    <w:rsid w:val="008F14D5"/>
    <w:rsid w:val="00900EA2"/>
    <w:rsid w:val="009034C5"/>
    <w:rsid w:val="0091455C"/>
    <w:rsid w:val="00920A3C"/>
    <w:rsid w:val="0093441D"/>
    <w:rsid w:val="0093496E"/>
    <w:rsid w:val="0097328B"/>
    <w:rsid w:val="009850FD"/>
    <w:rsid w:val="0098674C"/>
    <w:rsid w:val="009903E6"/>
    <w:rsid w:val="00993005"/>
    <w:rsid w:val="00994232"/>
    <w:rsid w:val="009A265F"/>
    <w:rsid w:val="009A5C4A"/>
    <w:rsid w:val="009A6929"/>
    <w:rsid w:val="009A761E"/>
    <w:rsid w:val="009C241C"/>
    <w:rsid w:val="009C49F8"/>
    <w:rsid w:val="009D3070"/>
    <w:rsid w:val="009D5A00"/>
    <w:rsid w:val="009E03A1"/>
    <w:rsid w:val="009E476D"/>
    <w:rsid w:val="009E516C"/>
    <w:rsid w:val="009E78EF"/>
    <w:rsid w:val="009F5B6C"/>
    <w:rsid w:val="00A00130"/>
    <w:rsid w:val="00A00EB1"/>
    <w:rsid w:val="00A048D9"/>
    <w:rsid w:val="00A064FA"/>
    <w:rsid w:val="00A132DD"/>
    <w:rsid w:val="00A1564B"/>
    <w:rsid w:val="00A3193C"/>
    <w:rsid w:val="00A32AD1"/>
    <w:rsid w:val="00A42550"/>
    <w:rsid w:val="00A513B1"/>
    <w:rsid w:val="00A5415D"/>
    <w:rsid w:val="00A6265F"/>
    <w:rsid w:val="00A710FB"/>
    <w:rsid w:val="00A71B46"/>
    <w:rsid w:val="00A73BDC"/>
    <w:rsid w:val="00A76C4D"/>
    <w:rsid w:val="00A80871"/>
    <w:rsid w:val="00A8488C"/>
    <w:rsid w:val="00A919E3"/>
    <w:rsid w:val="00A92A71"/>
    <w:rsid w:val="00A939BA"/>
    <w:rsid w:val="00A96A46"/>
    <w:rsid w:val="00AA6978"/>
    <w:rsid w:val="00AA6BE1"/>
    <w:rsid w:val="00AA6ED7"/>
    <w:rsid w:val="00AB5BFC"/>
    <w:rsid w:val="00AB663F"/>
    <w:rsid w:val="00AC0057"/>
    <w:rsid w:val="00AC3B6F"/>
    <w:rsid w:val="00AF3C47"/>
    <w:rsid w:val="00AF52E5"/>
    <w:rsid w:val="00B01B6E"/>
    <w:rsid w:val="00B12A73"/>
    <w:rsid w:val="00B13CF6"/>
    <w:rsid w:val="00B20EAE"/>
    <w:rsid w:val="00B22671"/>
    <w:rsid w:val="00B23FDB"/>
    <w:rsid w:val="00B407CE"/>
    <w:rsid w:val="00B455B8"/>
    <w:rsid w:val="00B47DB7"/>
    <w:rsid w:val="00B645A2"/>
    <w:rsid w:val="00B6563D"/>
    <w:rsid w:val="00B72442"/>
    <w:rsid w:val="00B77AD3"/>
    <w:rsid w:val="00B9090B"/>
    <w:rsid w:val="00B931A7"/>
    <w:rsid w:val="00B95B3C"/>
    <w:rsid w:val="00B962BA"/>
    <w:rsid w:val="00BB78FD"/>
    <w:rsid w:val="00BE00AF"/>
    <w:rsid w:val="00BF2ABF"/>
    <w:rsid w:val="00BF3C8C"/>
    <w:rsid w:val="00C140D4"/>
    <w:rsid w:val="00C24334"/>
    <w:rsid w:val="00C250C9"/>
    <w:rsid w:val="00C25C7A"/>
    <w:rsid w:val="00C3299F"/>
    <w:rsid w:val="00C348C7"/>
    <w:rsid w:val="00C34DB2"/>
    <w:rsid w:val="00C40892"/>
    <w:rsid w:val="00C457B5"/>
    <w:rsid w:val="00C46BD9"/>
    <w:rsid w:val="00C61CD8"/>
    <w:rsid w:val="00C67816"/>
    <w:rsid w:val="00C762DE"/>
    <w:rsid w:val="00CB0C82"/>
    <w:rsid w:val="00CB4D0B"/>
    <w:rsid w:val="00CB5903"/>
    <w:rsid w:val="00CB7204"/>
    <w:rsid w:val="00CB7CA3"/>
    <w:rsid w:val="00CC37B8"/>
    <w:rsid w:val="00CC39E1"/>
    <w:rsid w:val="00CC3C04"/>
    <w:rsid w:val="00CC723D"/>
    <w:rsid w:val="00CD1C55"/>
    <w:rsid w:val="00CD341B"/>
    <w:rsid w:val="00CD4FC6"/>
    <w:rsid w:val="00CE27FD"/>
    <w:rsid w:val="00CE6AA0"/>
    <w:rsid w:val="00CF4E71"/>
    <w:rsid w:val="00CF7CD1"/>
    <w:rsid w:val="00D044DA"/>
    <w:rsid w:val="00D21B0E"/>
    <w:rsid w:val="00D25565"/>
    <w:rsid w:val="00D26010"/>
    <w:rsid w:val="00D31822"/>
    <w:rsid w:val="00D337A1"/>
    <w:rsid w:val="00D35B74"/>
    <w:rsid w:val="00D36B09"/>
    <w:rsid w:val="00D51ACF"/>
    <w:rsid w:val="00D560F1"/>
    <w:rsid w:val="00D64DBA"/>
    <w:rsid w:val="00D73567"/>
    <w:rsid w:val="00D833F5"/>
    <w:rsid w:val="00D86787"/>
    <w:rsid w:val="00D923EE"/>
    <w:rsid w:val="00D9744F"/>
    <w:rsid w:val="00DA4DDC"/>
    <w:rsid w:val="00DC0FFF"/>
    <w:rsid w:val="00DC42D9"/>
    <w:rsid w:val="00DD2D27"/>
    <w:rsid w:val="00DD3F16"/>
    <w:rsid w:val="00DE5D8F"/>
    <w:rsid w:val="00E1432C"/>
    <w:rsid w:val="00E14827"/>
    <w:rsid w:val="00E269E4"/>
    <w:rsid w:val="00E30DC0"/>
    <w:rsid w:val="00E323B0"/>
    <w:rsid w:val="00E32420"/>
    <w:rsid w:val="00E41858"/>
    <w:rsid w:val="00E43E47"/>
    <w:rsid w:val="00E60B63"/>
    <w:rsid w:val="00E64E1F"/>
    <w:rsid w:val="00E6714B"/>
    <w:rsid w:val="00E71E3B"/>
    <w:rsid w:val="00E76110"/>
    <w:rsid w:val="00E81608"/>
    <w:rsid w:val="00E90A02"/>
    <w:rsid w:val="00E94D6C"/>
    <w:rsid w:val="00EA20A2"/>
    <w:rsid w:val="00EA2C09"/>
    <w:rsid w:val="00ED0F5E"/>
    <w:rsid w:val="00ED5375"/>
    <w:rsid w:val="00ED5F8E"/>
    <w:rsid w:val="00EE6A8C"/>
    <w:rsid w:val="00EF23EC"/>
    <w:rsid w:val="00F01953"/>
    <w:rsid w:val="00F16419"/>
    <w:rsid w:val="00F17374"/>
    <w:rsid w:val="00F25D22"/>
    <w:rsid w:val="00F25E41"/>
    <w:rsid w:val="00F43B83"/>
    <w:rsid w:val="00F45BEE"/>
    <w:rsid w:val="00F70789"/>
    <w:rsid w:val="00F91CE4"/>
    <w:rsid w:val="00F96620"/>
    <w:rsid w:val="00FA408A"/>
    <w:rsid w:val="00FA481F"/>
    <w:rsid w:val="00FB416E"/>
    <w:rsid w:val="00FD4A69"/>
    <w:rsid w:val="00FD6C7E"/>
    <w:rsid w:val="00FE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8BC4"/>
  <w15:docId w15:val="{BD736A83-8969-426A-8932-8AA5A2C9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B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83"/>
    <w:pPr>
      <w:ind w:left="720"/>
      <w:contextualSpacing/>
    </w:pPr>
  </w:style>
  <w:style w:type="character" w:styleId="Hyperlink">
    <w:name w:val="Hyperlink"/>
    <w:uiPriority w:val="99"/>
    <w:unhideWhenUsed/>
    <w:rsid w:val="00CF4E71"/>
    <w:rPr>
      <w:color w:val="0000FF"/>
      <w:u w:val="single"/>
    </w:rPr>
  </w:style>
  <w:style w:type="paragraph" w:styleId="NoSpacing">
    <w:name w:val="No Spacing"/>
    <w:link w:val="NoSpacingChar"/>
    <w:uiPriority w:val="1"/>
    <w:qFormat/>
    <w:rsid w:val="00B962BA"/>
    <w:pPr>
      <w:widowControl w:val="0"/>
      <w:snapToGrid w:val="0"/>
    </w:pPr>
    <w:rPr>
      <w:rFonts w:eastAsia="Times New Roman"/>
      <w:sz w:val="22"/>
    </w:rPr>
  </w:style>
  <w:style w:type="character" w:customStyle="1" w:styleId="NoSpacingChar">
    <w:name w:val="No Spacing Char"/>
    <w:link w:val="NoSpacing"/>
    <w:uiPriority w:val="1"/>
    <w:rsid w:val="00B962BA"/>
    <w:rPr>
      <w:rFonts w:eastAsia="Times New Roman"/>
      <w:sz w:val="22"/>
      <w:lang w:val="en-US" w:eastAsia="en-US" w:bidi="ar-SA"/>
    </w:rPr>
  </w:style>
  <w:style w:type="character" w:styleId="Emphasis">
    <w:name w:val="Emphasis"/>
    <w:uiPriority w:val="20"/>
    <w:qFormat/>
    <w:rsid w:val="009E78EF"/>
    <w:rPr>
      <w:i/>
      <w:iCs/>
    </w:rPr>
  </w:style>
  <w:style w:type="character" w:styleId="Strong">
    <w:name w:val="Strong"/>
    <w:uiPriority w:val="22"/>
    <w:qFormat/>
    <w:rsid w:val="009E78EF"/>
    <w:rPr>
      <w:b/>
      <w:bCs/>
    </w:rPr>
  </w:style>
  <w:style w:type="paragraph" w:customStyle="1" w:styleId="Default">
    <w:name w:val="Default"/>
    <w:rsid w:val="002509A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73181"/>
    <w:pPr>
      <w:spacing w:before="240" w:after="240" w:line="360" w:lineRule="atLeast"/>
    </w:pPr>
    <w:rPr>
      <w:rFonts w:ascii="Times New Roman" w:hAnsi="Times New Roman"/>
      <w:color w:val="000000"/>
      <w:sz w:val="29"/>
      <w:szCs w:val="29"/>
    </w:rPr>
  </w:style>
  <w:style w:type="paragraph" w:styleId="BalloonText">
    <w:name w:val="Balloon Text"/>
    <w:basedOn w:val="Normal"/>
    <w:link w:val="BalloonTextChar"/>
    <w:uiPriority w:val="99"/>
    <w:semiHidden/>
    <w:unhideWhenUsed/>
    <w:rsid w:val="0089492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492F"/>
    <w:rPr>
      <w:rFonts w:ascii="Tahoma" w:hAnsi="Tahoma" w:cs="Tahoma"/>
      <w:sz w:val="16"/>
      <w:szCs w:val="16"/>
    </w:rPr>
  </w:style>
  <w:style w:type="character" w:styleId="FollowedHyperlink">
    <w:name w:val="FollowedHyperlink"/>
    <w:uiPriority w:val="99"/>
    <w:semiHidden/>
    <w:unhideWhenUsed/>
    <w:rsid w:val="00A13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37000">
      <w:bodyDiv w:val="1"/>
      <w:marLeft w:val="0"/>
      <w:marRight w:val="0"/>
      <w:marTop w:val="0"/>
      <w:marBottom w:val="0"/>
      <w:divBdr>
        <w:top w:val="none" w:sz="0" w:space="0" w:color="auto"/>
        <w:left w:val="none" w:sz="0" w:space="0" w:color="auto"/>
        <w:bottom w:val="none" w:sz="0" w:space="0" w:color="auto"/>
        <w:right w:val="none" w:sz="0" w:space="0" w:color="auto"/>
      </w:divBdr>
      <w:divsChild>
        <w:div w:id="377553967">
          <w:marLeft w:val="0"/>
          <w:marRight w:val="0"/>
          <w:marTop w:val="0"/>
          <w:marBottom w:val="0"/>
          <w:divBdr>
            <w:top w:val="none" w:sz="0" w:space="0" w:color="auto"/>
            <w:left w:val="none" w:sz="0" w:space="0" w:color="auto"/>
            <w:bottom w:val="none" w:sz="0" w:space="0" w:color="auto"/>
            <w:right w:val="none" w:sz="0" w:space="0" w:color="auto"/>
          </w:divBdr>
        </w:div>
        <w:div w:id="296228219">
          <w:marLeft w:val="0"/>
          <w:marRight w:val="0"/>
          <w:marTop w:val="0"/>
          <w:marBottom w:val="0"/>
          <w:divBdr>
            <w:top w:val="none" w:sz="0" w:space="0" w:color="auto"/>
            <w:left w:val="none" w:sz="0" w:space="0" w:color="auto"/>
            <w:bottom w:val="none" w:sz="0" w:space="0" w:color="auto"/>
            <w:right w:val="none" w:sz="0" w:space="0" w:color="auto"/>
          </w:divBdr>
        </w:div>
        <w:div w:id="387533775">
          <w:marLeft w:val="0"/>
          <w:marRight w:val="0"/>
          <w:marTop w:val="0"/>
          <w:marBottom w:val="0"/>
          <w:divBdr>
            <w:top w:val="none" w:sz="0" w:space="0" w:color="auto"/>
            <w:left w:val="none" w:sz="0" w:space="0" w:color="auto"/>
            <w:bottom w:val="none" w:sz="0" w:space="0" w:color="auto"/>
            <w:right w:val="none" w:sz="0" w:space="0" w:color="auto"/>
          </w:divBdr>
        </w:div>
        <w:div w:id="1788574660">
          <w:marLeft w:val="0"/>
          <w:marRight w:val="0"/>
          <w:marTop w:val="0"/>
          <w:marBottom w:val="0"/>
          <w:divBdr>
            <w:top w:val="none" w:sz="0" w:space="0" w:color="auto"/>
            <w:left w:val="none" w:sz="0" w:space="0" w:color="auto"/>
            <w:bottom w:val="none" w:sz="0" w:space="0" w:color="auto"/>
            <w:right w:val="none" w:sz="0" w:space="0" w:color="auto"/>
          </w:divBdr>
        </w:div>
      </w:divsChild>
    </w:div>
    <w:div w:id="18421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aamc.org/letterwriter/" TargetMode="External"/><Relationship Id="rId3" Type="http://schemas.openxmlformats.org/officeDocument/2006/relationships/settings" Target="settings.xml"/><Relationship Id="rId7" Type="http://schemas.openxmlformats.org/officeDocument/2006/relationships/hyperlink" Target="https://www.aamc.org/download/349990/data/lettersguidelinesbrochur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professions.olemiss.edu/" TargetMode="External"/><Relationship Id="rId11" Type="http://schemas.openxmlformats.org/officeDocument/2006/relationships/fontTable" Target="fontTable.xml"/><Relationship Id="rId5" Type="http://schemas.openxmlformats.org/officeDocument/2006/relationships/hyperlink" Target="mailto:HPAO@olemiss.edu" TargetMode="External"/><Relationship Id="rId10" Type="http://schemas.openxmlformats.org/officeDocument/2006/relationships/hyperlink" Target="mailto:HPAO@olemiss.edu" TargetMode="External"/><Relationship Id="rId4" Type="http://schemas.openxmlformats.org/officeDocument/2006/relationships/webSettings" Target="webSettings.xml"/><Relationship Id="rId9" Type="http://schemas.openxmlformats.org/officeDocument/2006/relationships/hyperlink" Target="mailto:kellih@olemi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Mississippi</Company>
  <LinksUpToDate>false</LinksUpToDate>
  <CharactersWithSpaces>6138</CharactersWithSpaces>
  <SharedDoc>false</SharedDoc>
  <HLinks>
    <vt:vector size="90" baseType="variant">
      <vt:variant>
        <vt:i4>1310796</vt:i4>
      </vt:variant>
      <vt:variant>
        <vt:i4>42</vt:i4>
      </vt:variant>
      <vt:variant>
        <vt:i4>0</vt:i4>
      </vt:variant>
      <vt:variant>
        <vt:i4>5</vt:i4>
      </vt:variant>
      <vt:variant>
        <vt:lpwstr>http://som.umc.edu/forms/2009 Faculty Evaluation Form.pdf</vt:lpwstr>
      </vt:variant>
      <vt:variant>
        <vt:lpwstr/>
      </vt:variant>
      <vt:variant>
        <vt:i4>1441878</vt:i4>
      </vt:variant>
      <vt:variant>
        <vt:i4>39</vt:i4>
      </vt:variant>
      <vt:variant>
        <vt:i4>0</vt:i4>
      </vt:variant>
      <vt:variant>
        <vt:i4>5</vt:i4>
      </vt:variant>
      <vt:variant>
        <vt:lpwstr>http://som.umc.edu/admissions.html</vt:lpwstr>
      </vt:variant>
      <vt:variant>
        <vt:lpwstr>Interviews</vt:lpwstr>
      </vt:variant>
      <vt:variant>
        <vt:i4>3342373</vt:i4>
      </vt:variant>
      <vt:variant>
        <vt:i4>36</vt:i4>
      </vt:variant>
      <vt:variant>
        <vt:i4>0</vt:i4>
      </vt:variant>
      <vt:variant>
        <vt:i4>5</vt:i4>
      </vt:variant>
      <vt:variant>
        <vt:lpwstr>http://www.utsystem.edu/tmdsas</vt:lpwstr>
      </vt:variant>
      <vt:variant>
        <vt:lpwstr/>
      </vt:variant>
      <vt:variant>
        <vt:i4>1245216</vt:i4>
      </vt:variant>
      <vt:variant>
        <vt:i4>33</vt:i4>
      </vt:variant>
      <vt:variant>
        <vt:i4>0</vt:i4>
      </vt:variant>
      <vt:variant>
        <vt:i4>5</vt:i4>
      </vt:variant>
      <vt:variant>
        <vt:lpwstr>mailto:HPAO@olemiss.edu</vt:lpwstr>
      </vt:variant>
      <vt:variant>
        <vt:lpwstr/>
      </vt:variant>
      <vt:variant>
        <vt:i4>7471221</vt:i4>
      </vt:variant>
      <vt:variant>
        <vt:i4>30</vt:i4>
      </vt:variant>
      <vt:variant>
        <vt:i4>0</vt:i4>
      </vt:variant>
      <vt:variant>
        <vt:i4>5</vt:i4>
      </vt:variant>
      <vt:variant>
        <vt:lpwstr>https://www.aamc.org/students/advisors/letterresources/</vt:lpwstr>
      </vt:variant>
      <vt:variant>
        <vt:lpwstr/>
      </vt:variant>
      <vt:variant>
        <vt:i4>1245216</vt:i4>
      </vt:variant>
      <vt:variant>
        <vt:i4>27</vt:i4>
      </vt:variant>
      <vt:variant>
        <vt:i4>0</vt:i4>
      </vt:variant>
      <vt:variant>
        <vt:i4>5</vt:i4>
      </vt:variant>
      <vt:variant>
        <vt:lpwstr>mailto:HPAO@olemiss.edu</vt:lpwstr>
      </vt:variant>
      <vt:variant>
        <vt:lpwstr/>
      </vt:variant>
      <vt:variant>
        <vt:i4>589826</vt:i4>
      </vt:variant>
      <vt:variant>
        <vt:i4>24</vt:i4>
      </vt:variant>
      <vt:variant>
        <vt:i4>0</vt:i4>
      </vt:variant>
      <vt:variant>
        <vt:i4>5</vt:i4>
      </vt:variant>
      <vt:variant>
        <vt:lpwstr>https://www.aamc.org/students/applying /fap/</vt:lpwstr>
      </vt:variant>
      <vt:variant>
        <vt:lpwstr/>
      </vt:variant>
      <vt:variant>
        <vt:i4>3342373</vt:i4>
      </vt:variant>
      <vt:variant>
        <vt:i4>21</vt:i4>
      </vt:variant>
      <vt:variant>
        <vt:i4>0</vt:i4>
      </vt:variant>
      <vt:variant>
        <vt:i4>5</vt:i4>
      </vt:variant>
      <vt:variant>
        <vt:lpwstr>http://www.utsystem.edu/tmdsas</vt:lpwstr>
      </vt:variant>
      <vt:variant>
        <vt:lpwstr/>
      </vt:variant>
      <vt:variant>
        <vt:i4>1638423</vt:i4>
      </vt:variant>
      <vt:variant>
        <vt:i4>18</vt:i4>
      </vt:variant>
      <vt:variant>
        <vt:i4>0</vt:i4>
      </vt:variant>
      <vt:variant>
        <vt:i4>5</vt:i4>
      </vt:variant>
      <vt:variant>
        <vt:lpwstr>https://www.aamc.org/students/applying/amcas/</vt:lpwstr>
      </vt:variant>
      <vt:variant>
        <vt:lpwstr/>
      </vt:variant>
      <vt:variant>
        <vt:i4>4915212</vt:i4>
      </vt:variant>
      <vt:variant>
        <vt:i4>15</vt:i4>
      </vt:variant>
      <vt:variant>
        <vt:i4>0</vt:i4>
      </vt:variant>
      <vt:variant>
        <vt:i4>5</vt:i4>
      </vt:variant>
      <vt:variant>
        <vt:lpwstr>https://www.aamc.org/students/applying/mcat/</vt:lpwstr>
      </vt:variant>
      <vt:variant>
        <vt:lpwstr/>
      </vt:variant>
      <vt:variant>
        <vt:i4>8192039</vt:i4>
      </vt:variant>
      <vt:variant>
        <vt:i4>12</vt:i4>
      </vt:variant>
      <vt:variant>
        <vt:i4>0</vt:i4>
      </vt:variant>
      <vt:variant>
        <vt:i4>5</vt:i4>
      </vt:variant>
      <vt:variant>
        <vt:lpwstr>http://som.umc.edu/admissions.html</vt:lpwstr>
      </vt:variant>
      <vt:variant>
        <vt:lpwstr/>
      </vt:variant>
      <vt:variant>
        <vt:i4>3276854</vt:i4>
      </vt:variant>
      <vt:variant>
        <vt:i4>9</vt:i4>
      </vt:variant>
      <vt:variant>
        <vt:i4>0</vt:i4>
      </vt:variant>
      <vt:variant>
        <vt:i4>5</vt:i4>
      </vt:variant>
      <vt:variant>
        <vt:lpwstr>http://www.temple.edu/healthadvising/GPACalculator.htm</vt:lpwstr>
      </vt:variant>
      <vt:variant>
        <vt:lpwstr/>
      </vt:variant>
      <vt:variant>
        <vt:i4>7602289</vt:i4>
      </vt:variant>
      <vt:variant>
        <vt:i4>6</vt:i4>
      </vt:variant>
      <vt:variant>
        <vt:i4>0</vt:i4>
      </vt:variant>
      <vt:variant>
        <vt:i4>5</vt:i4>
      </vt:variant>
      <vt:variant>
        <vt:lpwstr>https://services.aamc.org/30/msar/home</vt:lpwstr>
      </vt:variant>
      <vt:variant>
        <vt:lpwstr/>
      </vt:variant>
      <vt:variant>
        <vt:i4>3211325</vt:i4>
      </vt:variant>
      <vt:variant>
        <vt:i4>3</vt:i4>
      </vt:variant>
      <vt:variant>
        <vt:i4>0</vt:i4>
      </vt:variant>
      <vt:variant>
        <vt:i4>5</vt:i4>
      </vt:variant>
      <vt:variant>
        <vt:lpwstr>https://www.aamc.org/students/considering/</vt:lpwstr>
      </vt:variant>
      <vt:variant>
        <vt:lpwstr/>
      </vt:variant>
      <vt:variant>
        <vt:i4>1245216</vt:i4>
      </vt:variant>
      <vt:variant>
        <vt:i4>0</vt:i4>
      </vt:variant>
      <vt:variant>
        <vt:i4>0</vt:i4>
      </vt:variant>
      <vt:variant>
        <vt:i4>5</vt:i4>
      </vt:variant>
      <vt:variant>
        <vt:lpwstr>mailto:HPAO@olemiss.edu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 Hutchens</dc:creator>
  <cp:lastModifiedBy>Holly Reynolds</cp:lastModifiedBy>
  <cp:revision>2</cp:revision>
  <cp:lastPrinted>2014-03-13T16:31:00Z</cp:lastPrinted>
  <dcterms:created xsi:type="dcterms:W3CDTF">2020-12-03T15:44:00Z</dcterms:created>
  <dcterms:modified xsi:type="dcterms:W3CDTF">2020-12-03T15:44:00Z</dcterms:modified>
</cp:coreProperties>
</file>